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F75686" w14:textId="77777777" w:rsidR="00484B3B" w:rsidRDefault="00484B3B">
      <w:pPr>
        <w:pStyle w:val="PartDes"/>
      </w:pPr>
      <w:bookmarkStart w:id="0" w:name="_Toc499953894"/>
      <w:bookmarkStart w:id="1" w:name="_Toc499953975"/>
      <w:bookmarkStart w:id="2" w:name="_Toc499969070"/>
      <w:bookmarkStart w:id="3" w:name="_Toc500143256"/>
      <w:bookmarkStart w:id="4" w:name="_Toc513262266"/>
      <w:bookmarkStart w:id="5" w:name="_Toc513349487"/>
      <w:bookmarkStart w:id="6" w:name="_Toc514049978"/>
      <w:bookmarkStart w:id="7" w:name="_Toc514060219"/>
      <w:bookmarkStart w:id="8" w:name="_Toc521145744"/>
      <w:bookmarkStart w:id="9" w:name="_Toc2151904"/>
      <w:bookmarkStart w:id="10" w:name="_Toc3784793"/>
      <w:bookmarkStart w:id="11" w:name="_Toc4321529"/>
      <w:bookmarkStart w:id="12" w:name="_Toc5507253"/>
    </w:p>
    <w:p w14:paraId="50BF4EC3" w14:textId="77777777" w:rsidR="00484B3B" w:rsidRDefault="00484B3B">
      <w:pPr>
        <w:pStyle w:val="Heading1"/>
        <w:numPr>
          <w:ilvl w:val="0"/>
          <w:numId w:val="0"/>
        </w:numPr>
      </w:pPr>
      <w:r>
        <w:t>SCHEDULE </w:t>
      </w:r>
      <w:bookmarkStart w:id="13" w:name="sch4point3"/>
      <w:r>
        <w:t>4.3</w:t>
      </w:r>
      <w:bookmarkEnd w:id="13"/>
    </w:p>
    <w:p w14:paraId="563D60E3" w14:textId="77777777" w:rsidR="00484B3B" w:rsidRDefault="00484B3B">
      <w:pPr>
        <w:pStyle w:val="PartDes"/>
      </w:pPr>
    </w:p>
    <w:p w14:paraId="0BBABA56" w14:textId="165E6D9D" w:rsidR="00484B3B" w:rsidRDefault="00443548">
      <w:pPr>
        <w:pStyle w:val="PartDes"/>
      </w:pPr>
      <w:r>
        <w:t>NOTIFIED</w:t>
      </w:r>
      <w:r w:rsidR="00484B3B">
        <w:t xml:space="preserve"> AND KEY SUB-CONTRACTORS</w:t>
      </w:r>
    </w:p>
    <w:p w14:paraId="158B2EDD" w14:textId="77777777" w:rsidR="00484B3B" w:rsidRDefault="00484B3B">
      <w:pPr>
        <w:pStyle w:val="PartDes"/>
      </w:pPr>
    </w:p>
    <w:bookmarkEnd w:id="0"/>
    <w:bookmarkEnd w:id="1"/>
    <w:bookmarkEnd w:id="2"/>
    <w:bookmarkEnd w:id="3"/>
    <w:bookmarkEnd w:id="4"/>
    <w:bookmarkEnd w:id="5"/>
    <w:bookmarkEnd w:id="6"/>
    <w:bookmarkEnd w:id="7"/>
    <w:bookmarkEnd w:id="8"/>
    <w:bookmarkEnd w:id="9"/>
    <w:bookmarkEnd w:id="10"/>
    <w:bookmarkEnd w:id="11"/>
    <w:bookmarkEnd w:id="12"/>
    <w:p w14:paraId="07550BA6" w14:textId="77777777" w:rsidR="00344BA8" w:rsidRDefault="00484B3B">
      <w:pPr>
        <w:jc w:val="center"/>
      </w:pPr>
      <w:r>
        <w:br w:type="page"/>
      </w:r>
    </w:p>
    <w:p w14:paraId="78D94186" w14:textId="4C65BED2" w:rsidR="00BC6A37" w:rsidRDefault="00BC6A37" w:rsidP="00BC6A37">
      <w:pPr>
        <w:spacing w:after="220" w:line="259" w:lineRule="auto"/>
        <w:jc w:val="center"/>
        <w:outlineLvl w:val="1"/>
        <w:rPr>
          <w:b/>
          <w:lang w:val="en-US"/>
        </w:rPr>
      </w:pPr>
      <w:r>
        <w:rPr>
          <w:b/>
          <w:lang w:val="en-US"/>
        </w:rPr>
        <w:lastRenderedPageBreak/>
        <w:t>Notified a</w:t>
      </w:r>
      <w:r w:rsidRPr="00BC6A37">
        <w:rPr>
          <w:b/>
          <w:lang w:val="en-US"/>
        </w:rPr>
        <w:t>nd Key Sub-Contractors</w:t>
      </w:r>
    </w:p>
    <w:p w14:paraId="5BAEDE1E" w14:textId="77777777" w:rsidR="00344BA8" w:rsidRPr="00181BED" w:rsidRDefault="00344BA8" w:rsidP="00344BA8">
      <w:pPr>
        <w:numPr>
          <w:ilvl w:val="0"/>
          <w:numId w:val="19"/>
        </w:numPr>
        <w:spacing w:after="220" w:line="259" w:lineRule="auto"/>
        <w:outlineLvl w:val="1"/>
        <w:rPr>
          <w:b/>
          <w:lang w:val="en-US"/>
        </w:rPr>
      </w:pPr>
      <w:r w:rsidRPr="00181BED">
        <w:rPr>
          <w:b/>
          <w:lang w:val="en-US"/>
        </w:rPr>
        <w:t xml:space="preserve">APPOINTMENT </w:t>
      </w:r>
      <w:r w:rsidRPr="00181BED">
        <w:rPr>
          <w:rFonts w:cs="Arial"/>
          <w:b/>
          <w:bCs/>
          <w:iCs/>
        </w:rPr>
        <w:t>OF</w:t>
      </w:r>
      <w:r w:rsidRPr="00181BED">
        <w:rPr>
          <w:b/>
          <w:lang w:val="en-US"/>
        </w:rPr>
        <w:t xml:space="preserve"> SUB</w:t>
      </w:r>
      <w:r w:rsidRPr="00181BED">
        <w:rPr>
          <w:b/>
          <w:lang w:val="en-US"/>
        </w:rPr>
        <w:noBreakHyphen/>
        <w:t>CONTRACTORS</w:t>
      </w:r>
    </w:p>
    <w:p w14:paraId="5A3D1B75" w14:textId="032F854A" w:rsidR="00B129CF" w:rsidRPr="00B129CF" w:rsidRDefault="00B129CF" w:rsidP="00B23A30">
      <w:pPr>
        <w:numPr>
          <w:ilvl w:val="1"/>
          <w:numId w:val="19"/>
        </w:numPr>
        <w:tabs>
          <w:tab w:val="clear" w:pos="979"/>
          <w:tab w:val="num" w:pos="709"/>
        </w:tabs>
        <w:spacing w:after="220" w:line="259" w:lineRule="auto"/>
        <w:ind w:left="709"/>
        <w:outlineLvl w:val="1"/>
        <w:rPr>
          <w:rFonts w:cs="Arial"/>
          <w:bCs/>
          <w:iCs/>
        </w:rPr>
      </w:pPr>
      <w:bookmarkStart w:id="14" w:name="_Ref439682416"/>
      <w:r w:rsidRPr="00B129CF">
        <w:rPr>
          <w:rFonts w:cs="Arial"/>
          <w:bCs/>
          <w:iCs/>
        </w:rPr>
        <w:t xml:space="preserve">The Supplier is entitled to </w:t>
      </w:r>
      <w:r>
        <w:rPr>
          <w:rFonts w:cs="Arial"/>
          <w:bCs/>
          <w:iCs/>
        </w:rPr>
        <w:t>enter into S</w:t>
      </w:r>
      <w:r w:rsidRPr="00B129CF">
        <w:rPr>
          <w:rFonts w:cs="Arial"/>
          <w:bCs/>
          <w:iCs/>
        </w:rPr>
        <w:t>ub contract</w:t>
      </w:r>
      <w:r>
        <w:rPr>
          <w:rFonts w:cs="Arial"/>
          <w:bCs/>
          <w:iCs/>
        </w:rPr>
        <w:t xml:space="preserve">s with </w:t>
      </w:r>
      <w:r w:rsidRPr="00B129CF">
        <w:rPr>
          <w:rFonts w:cs="Arial"/>
          <w:bCs/>
          <w:iCs/>
        </w:rPr>
        <w:t xml:space="preserve">the Subcontractors set out in </w:t>
      </w:r>
      <w:r>
        <w:rPr>
          <w:rFonts w:cs="Arial"/>
          <w:bCs/>
          <w:iCs/>
        </w:rPr>
        <w:t xml:space="preserve">Annex </w:t>
      </w:r>
      <w:r w:rsidR="00B23A30">
        <w:rPr>
          <w:rFonts w:cs="Arial"/>
          <w:bCs/>
          <w:iCs/>
        </w:rPr>
        <w:t>1</w:t>
      </w:r>
      <w:r w:rsidRPr="00B129CF">
        <w:rPr>
          <w:rFonts w:cs="Arial"/>
          <w:bCs/>
          <w:iCs/>
        </w:rPr>
        <w:t xml:space="preserve">. </w:t>
      </w:r>
    </w:p>
    <w:p w14:paraId="5E8C1597"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bookmarkStart w:id="15" w:name="_Ref507146868"/>
      <w:r w:rsidRPr="007003AE">
        <w:rPr>
          <w:rFonts w:cs="Arial"/>
          <w:bCs/>
          <w:iCs/>
        </w:rPr>
        <w:t>Where the Supplier wishes to enter into a Sub</w:t>
      </w:r>
      <w:r w:rsidRPr="007003AE">
        <w:rPr>
          <w:rFonts w:cs="Arial"/>
          <w:bCs/>
          <w:iCs/>
        </w:rPr>
        <w:noBreakHyphen/>
        <w:t>contract or replace a Sub</w:t>
      </w:r>
      <w:r w:rsidRPr="007003AE">
        <w:rPr>
          <w:rFonts w:cs="Arial"/>
          <w:bCs/>
          <w:iCs/>
        </w:rPr>
        <w:noBreakHyphen/>
        <w:t>contractor, it must obtain the prior written consent of the Authority, such consent not to be unreasonably withheld or delayed. For these purposes, the Authority may withhold its consent to the appointment of a Sub</w:t>
      </w:r>
      <w:r w:rsidRPr="007003AE">
        <w:rPr>
          <w:rFonts w:cs="Arial"/>
          <w:bCs/>
          <w:iCs/>
        </w:rPr>
        <w:noBreakHyphen/>
        <w:t>contractor if it reasonably considers that:</w:t>
      </w:r>
      <w:bookmarkEnd w:id="14"/>
      <w:bookmarkEnd w:id="15"/>
    </w:p>
    <w:p w14:paraId="3F2522E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appointment of a proposed Sub</w:t>
      </w:r>
      <w:r w:rsidRPr="007003AE">
        <w:rPr>
          <w:rFonts w:cs="Arial"/>
          <w:bCs/>
        </w:rPr>
        <w:noBreakHyphen/>
        <w:t xml:space="preserve">contractor may prejudice the provision of the Services or may be contrary to the interests of the Authority; </w:t>
      </w:r>
    </w:p>
    <w:p w14:paraId="0EB840ED"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rPr>
      </w:pPr>
      <w:r w:rsidRPr="007003AE">
        <w:rPr>
          <w:rFonts w:cs="Arial"/>
          <w:bCs/>
        </w:rPr>
        <w:t>the proposed Sub</w:t>
      </w:r>
      <w:r w:rsidRPr="007003AE">
        <w:rPr>
          <w:rFonts w:cs="Arial"/>
          <w:bCs/>
        </w:rPr>
        <w:noBreakHyphen/>
        <w:t>contractor is unreliable and/or has not provided reasonable services to its other customers; and/or</w:t>
      </w:r>
    </w:p>
    <w:p w14:paraId="4D9F6B23" w14:textId="77777777"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rPr>
        <w:t>the proposed Sub</w:t>
      </w:r>
      <w:r w:rsidRPr="007003AE">
        <w:rPr>
          <w:rFonts w:cs="Arial"/>
          <w:bCs/>
        </w:rPr>
        <w:noBreakHyphen/>
        <w:t>contractor</w:t>
      </w:r>
      <w:r w:rsidRPr="007003AE">
        <w:rPr>
          <w:rFonts w:cs="Arial"/>
          <w:bCs/>
          <w:spacing w:val="-3"/>
          <w:lang w:val="en-US"/>
        </w:rPr>
        <w:t xml:space="preserve"> employs unfit persons; and/or</w:t>
      </w:r>
    </w:p>
    <w:p w14:paraId="77DDE98A" w14:textId="30560F96" w:rsidR="00344BA8" w:rsidRPr="007003AE" w:rsidRDefault="00344BA8" w:rsidP="00344BA8">
      <w:pPr>
        <w:widowControl w:val="0"/>
        <w:numPr>
          <w:ilvl w:val="2"/>
          <w:numId w:val="18"/>
        </w:numPr>
        <w:tabs>
          <w:tab w:val="clear" w:pos="889"/>
          <w:tab w:val="num" w:pos="1276"/>
        </w:tabs>
        <w:spacing w:after="220" w:line="259" w:lineRule="auto"/>
        <w:ind w:left="1276" w:hanging="556"/>
        <w:outlineLvl w:val="2"/>
        <w:rPr>
          <w:rFonts w:cs="Arial"/>
          <w:bCs/>
          <w:spacing w:val="-3"/>
          <w:lang w:val="en-US"/>
        </w:rPr>
      </w:pPr>
      <w:r w:rsidRPr="007003AE">
        <w:rPr>
          <w:rFonts w:cs="Arial"/>
          <w:bCs/>
          <w:spacing w:val="-3"/>
          <w:lang w:val="en-US"/>
        </w:rPr>
        <w:t>the proposed Sub</w:t>
      </w:r>
      <w:r w:rsidRPr="007003AE">
        <w:rPr>
          <w:rFonts w:cs="Arial"/>
          <w:bCs/>
        </w:rPr>
        <w:noBreakHyphen/>
      </w:r>
      <w:r w:rsidRPr="007003AE">
        <w:rPr>
          <w:rFonts w:cs="Arial"/>
          <w:bCs/>
          <w:spacing w:val="-3"/>
          <w:lang w:val="en-US"/>
        </w:rPr>
        <w:t xml:space="preserve">contractor should be excluded in accordance with </w:t>
      </w:r>
      <w:r w:rsidR="008260AC">
        <w:rPr>
          <w:rFonts w:cs="Arial"/>
          <w:bCs/>
          <w:spacing w:val="-3"/>
          <w:lang w:val="en-US"/>
        </w:rPr>
        <w:t>Clause 15.2 (</w:t>
      </w:r>
      <w:r w:rsidR="008260AC" w:rsidRPr="008260AC">
        <w:rPr>
          <w:rFonts w:cs="Arial"/>
          <w:bCs/>
          <w:i/>
          <w:spacing w:val="-3"/>
          <w:lang w:val="en-US"/>
        </w:rPr>
        <w:t>Exclusion of Sub-Contractors</w:t>
      </w:r>
      <w:r w:rsidR="008260AC">
        <w:rPr>
          <w:rFonts w:cs="Arial"/>
          <w:bCs/>
          <w:spacing w:val="-3"/>
          <w:lang w:val="en-US"/>
        </w:rPr>
        <w:t>)</w:t>
      </w:r>
      <w:r w:rsidRPr="007003AE">
        <w:rPr>
          <w:rFonts w:cs="Arial"/>
          <w:bCs/>
          <w:spacing w:val="-3"/>
          <w:lang w:val="en-US"/>
        </w:rPr>
        <w:t>.</w:t>
      </w:r>
    </w:p>
    <w:p w14:paraId="17554C72" w14:textId="516AE3D2" w:rsidR="00344BA8" w:rsidRPr="007003AE" w:rsidRDefault="00344BA8" w:rsidP="00344BA8">
      <w:pPr>
        <w:keepNext/>
        <w:widowControl w:val="0"/>
        <w:numPr>
          <w:ilvl w:val="1"/>
          <w:numId w:val="19"/>
        </w:numPr>
        <w:tabs>
          <w:tab w:val="clear" w:pos="979"/>
          <w:tab w:val="num" w:pos="709"/>
        </w:tabs>
        <w:spacing w:after="220" w:line="259" w:lineRule="auto"/>
        <w:ind w:left="709"/>
        <w:outlineLvl w:val="1"/>
        <w:rPr>
          <w:rFonts w:cs="Arial"/>
          <w:bCs/>
          <w:iCs/>
          <w:spacing w:val="-3"/>
          <w:lang w:val="en-US"/>
        </w:rPr>
      </w:pPr>
      <w:r w:rsidRPr="007003AE">
        <w:rPr>
          <w:rFonts w:cs="Arial"/>
          <w:bCs/>
          <w:iCs/>
          <w:spacing w:val="-3"/>
          <w:lang w:val="en-US"/>
        </w:rPr>
        <w:t xml:space="preserve">In making a request pursuant to </w:t>
      </w:r>
      <w:r>
        <w:rPr>
          <w:rFonts w:cs="Arial"/>
          <w:bCs/>
          <w:iCs/>
          <w:spacing w:val="-3"/>
          <w:lang w:val="en-US"/>
        </w:rPr>
        <w:t>Paragraph</w:t>
      </w:r>
      <w:r w:rsidRPr="007003AE">
        <w:rPr>
          <w:rFonts w:cs="Arial"/>
          <w:bCs/>
          <w:iCs/>
          <w:spacing w:val="-3"/>
          <w:lang w:val="en-US"/>
        </w:rPr>
        <w:t xml:space="preserve"> </w:t>
      </w:r>
      <w:r w:rsidR="00B129CF">
        <w:rPr>
          <w:rFonts w:cs="Arial"/>
          <w:bCs/>
          <w:iCs/>
          <w:spacing w:val="-3"/>
          <w:lang w:val="en-US"/>
        </w:rPr>
        <w:fldChar w:fldCharType="begin"/>
      </w:r>
      <w:r w:rsidR="00B129CF">
        <w:rPr>
          <w:rFonts w:cs="Arial"/>
          <w:bCs/>
          <w:iCs/>
          <w:spacing w:val="-3"/>
          <w:lang w:val="en-US"/>
        </w:rPr>
        <w:instrText xml:space="preserve"> REF _Ref507146868 \r \h </w:instrText>
      </w:r>
      <w:r w:rsidR="00B129CF">
        <w:rPr>
          <w:rFonts w:cs="Arial"/>
          <w:bCs/>
          <w:iCs/>
          <w:spacing w:val="-3"/>
          <w:lang w:val="en-US"/>
        </w:rPr>
      </w:r>
      <w:r w:rsidR="00B129CF">
        <w:rPr>
          <w:rFonts w:cs="Arial"/>
          <w:bCs/>
          <w:iCs/>
          <w:spacing w:val="-3"/>
          <w:lang w:val="en-US"/>
        </w:rPr>
        <w:fldChar w:fldCharType="separate"/>
      </w:r>
      <w:r w:rsidR="00997D36">
        <w:rPr>
          <w:rFonts w:cs="Arial"/>
          <w:bCs/>
          <w:iCs/>
          <w:spacing w:val="-3"/>
          <w:lang w:val="en-US"/>
        </w:rPr>
        <w:t>1.2</w:t>
      </w:r>
      <w:r w:rsidR="00B129CF">
        <w:rPr>
          <w:rFonts w:cs="Arial"/>
          <w:bCs/>
          <w:iCs/>
          <w:spacing w:val="-3"/>
          <w:lang w:val="en-US"/>
        </w:rPr>
        <w:fldChar w:fldCharType="end"/>
      </w:r>
      <w:r w:rsidRPr="007003AE">
        <w:rPr>
          <w:rFonts w:cs="Arial"/>
          <w:bCs/>
          <w:iCs/>
          <w:spacing w:val="-3"/>
          <w:lang w:val="en-US"/>
        </w:rPr>
        <w:t>, the Supplier shall provide the Authority with the following information about the proposed Sub</w:t>
      </w:r>
      <w:r w:rsidRPr="007003AE">
        <w:rPr>
          <w:rFonts w:cs="Arial"/>
          <w:bCs/>
          <w:iCs/>
        </w:rPr>
        <w:noBreakHyphen/>
      </w:r>
      <w:r w:rsidRPr="007003AE">
        <w:rPr>
          <w:rFonts w:cs="Arial"/>
          <w:bCs/>
          <w:iCs/>
          <w:spacing w:val="-3"/>
          <w:lang w:val="en-US"/>
        </w:rPr>
        <w:t>contractor:</w:t>
      </w:r>
    </w:p>
    <w:p w14:paraId="3E6267E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its name, registered office and company registration number;</w:t>
      </w:r>
    </w:p>
    <w:p w14:paraId="60384B53"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 copy of the proposed Sub</w:t>
      </w:r>
      <w:r w:rsidRPr="007003AE">
        <w:rPr>
          <w:rFonts w:cs="Arial"/>
          <w:bCs/>
          <w:iCs/>
        </w:rPr>
        <w:noBreakHyphen/>
      </w:r>
      <w:r w:rsidRPr="007003AE">
        <w:rPr>
          <w:rFonts w:cs="Arial"/>
          <w:bCs/>
          <w:iCs/>
          <w:spacing w:val="-3"/>
          <w:lang w:val="en-US"/>
        </w:rPr>
        <w:t>contract;</w:t>
      </w:r>
    </w:p>
    <w:p w14:paraId="6AAEA384" w14:textId="54374F23"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the purposes for which the proposed Sub</w:t>
      </w:r>
      <w:r w:rsidRPr="007003AE">
        <w:rPr>
          <w:rFonts w:cs="Arial"/>
          <w:bCs/>
          <w:iCs/>
        </w:rPr>
        <w:noBreakHyphen/>
      </w:r>
      <w:r w:rsidRPr="007003AE">
        <w:rPr>
          <w:rFonts w:cs="Arial"/>
          <w:bCs/>
          <w:iCs/>
          <w:spacing w:val="-3"/>
          <w:lang w:val="en-US"/>
        </w:rPr>
        <w:t>contractor will be employed, including the scope</w:t>
      </w:r>
      <w:r w:rsidR="00B129CF">
        <w:rPr>
          <w:rFonts w:cs="Arial"/>
          <w:bCs/>
          <w:iCs/>
          <w:spacing w:val="-3"/>
          <w:lang w:val="en-US"/>
        </w:rPr>
        <w:t>/description</w:t>
      </w:r>
      <w:r w:rsidRPr="007003AE">
        <w:rPr>
          <w:rFonts w:cs="Arial"/>
          <w:bCs/>
          <w:iCs/>
          <w:spacing w:val="-3"/>
          <w:lang w:val="en-US"/>
        </w:rPr>
        <w:t xml:space="preserve"> of any services to be provided by the proposed Sub</w:t>
      </w:r>
      <w:r w:rsidRPr="007003AE">
        <w:rPr>
          <w:rFonts w:cs="Arial"/>
          <w:bCs/>
          <w:iCs/>
        </w:rPr>
        <w:noBreakHyphen/>
      </w:r>
      <w:r w:rsidRPr="007003AE">
        <w:rPr>
          <w:rFonts w:cs="Arial"/>
          <w:bCs/>
          <w:iCs/>
          <w:spacing w:val="-3"/>
          <w:lang w:val="en-US"/>
        </w:rPr>
        <w:t>contractor;</w:t>
      </w:r>
    </w:p>
    <w:p w14:paraId="48C3DC2A" w14:textId="77777777"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if relevant, confirmation that the Sub</w:t>
      </w:r>
      <w:r w:rsidRPr="007003AE">
        <w:rPr>
          <w:rFonts w:cs="Arial"/>
          <w:bCs/>
          <w:iCs/>
        </w:rPr>
        <w:noBreakHyphen/>
      </w:r>
      <w:r w:rsidRPr="007003AE">
        <w:rPr>
          <w:rFonts w:cs="Arial"/>
          <w:bCs/>
          <w:iCs/>
          <w:spacing w:val="-3"/>
          <w:lang w:val="en-US"/>
        </w:rPr>
        <w:t>contract requires the proposed Sub</w:t>
      </w:r>
      <w:r w:rsidRPr="007003AE">
        <w:rPr>
          <w:rFonts w:cs="Arial"/>
          <w:bCs/>
          <w:iCs/>
        </w:rPr>
        <w:noBreakHyphen/>
      </w:r>
      <w:r w:rsidRPr="007003AE">
        <w:rPr>
          <w:rFonts w:cs="Arial"/>
          <w:bCs/>
          <w:iCs/>
          <w:spacing w:val="-3"/>
          <w:lang w:val="en-US"/>
        </w:rPr>
        <w:t>contractor to comply with any relevant service levels;</w:t>
      </w:r>
    </w:p>
    <w:p w14:paraId="7A22FA1A" w14:textId="77777777" w:rsidR="00F05162"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where the proposed Sub</w:t>
      </w:r>
      <w:r w:rsidRPr="007003AE">
        <w:rPr>
          <w:rFonts w:cs="Arial"/>
          <w:bCs/>
          <w:iCs/>
        </w:rPr>
        <w:noBreakHyphen/>
      </w:r>
      <w:r w:rsidRPr="007003AE">
        <w:rPr>
          <w:rFonts w:cs="Arial"/>
          <w:bCs/>
          <w:iCs/>
          <w:spacing w:val="-3"/>
          <w:lang w:val="en-US"/>
        </w:rPr>
        <w:t>contractor is an Affiliate of the Supplier, evidence that demonstrates to the reasonable satisfaction of the Authority that the proposed Sub</w:t>
      </w:r>
      <w:r w:rsidRPr="007003AE">
        <w:rPr>
          <w:rFonts w:cs="Arial"/>
          <w:bCs/>
          <w:iCs/>
        </w:rPr>
        <w:noBreakHyphen/>
      </w:r>
      <w:r w:rsidRPr="007003AE">
        <w:rPr>
          <w:rFonts w:cs="Arial"/>
          <w:bCs/>
          <w:iCs/>
          <w:spacing w:val="-3"/>
          <w:lang w:val="en-US"/>
        </w:rPr>
        <w:t>contract has been agreed on "arms</w:t>
      </w:r>
      <w:r w:rsidRPr="007003AE">
        <w:rPr>
          <w:rFonts w:cs="Arial"/>
          <w:bCs/>
          <w:iCs/>
        </w:rPr>
        <w:noBreakHyphen/>
      </w:r>
      <w:r w:rsidRPr="007003AE">
        <w:rPr>
          <w:rFonts w:cs="Arial"/>
          <w:bCs/>
          <w:iCs/>
          <w:spacing w:val="-3"/>
          <w:lang w:val="en-US"/>
        </w:rPr>
        <w:t>length" terms;</w:t>
      </w:r>
    </w:p>
    <w:p w14:paraId="6FC64D47" w14:textId="75BA2D76" w:rsidR="00F05162" w:rsidRPr="00F05162" w:rsidRDefault="00F05162" w:rsidP="00F05162">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the Sub</w:t>
      </w:r>
      <w:r w:rsidR="00EB1566">
        <w:rPr>
          <w:rFonts w:cs="Arial"/>
          <w:bCs/>
          <w:iCs/>
          <w:spacing w:val="-3"/>
          <w:lang w:val="en-US"/>
        </w:rPr>
        <w:t>-c</w:t>
      </w:r>
      <w:r w:rsidRPr="00F05162">
        <w:rPr>
          <w:rFonts w:cs="Arial"/>
          <w:bCs/>
          <w:iCs/>
          <w:spacing w:val="-3"/>
          <w:lang w:val="en-US"/>
        </w:rPr>
        <w:t xml:space="preserve">ontract price expressed as a percentage of the total projected Charges over the </w:t>
      </w:r>
      <w:r>
        <w:rPr>
          <w:rFonts w:cs="Arial"/>
          <w:bCs/>
          <w:iCs/>
          <w:spacing w:val="-3"/>
          <w:lang w:val="en-US"/>
        </w:rPr>
        <w:t>Term</w:t>
      </w:r>
      <w:r w:rsidRPr="00F05162">
        <w:rPr>
          <w:rFonts w:cs="Arial"/>
          <w:bCs/>
          <w:iCs/>
          <w:spacing w:val="-3"/>
          <w:lang w:val="en-US"/>
        </w:rPr>
        <w:t xml:space="preserve">; </w:t>
      </w:r>
    </w:p>
    <w:p w14:paraId="1CE20F9A" w14:textId="0637EC74" w:rsidR="00344BA8" w:rsidRPr="00EB1566" w:rsidRDefault="00F05162" w:rsidP="00EB1566">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F05162">
        <w:rPr>
          <w:rFonts w:cs="Arial"/>
          <w:bCs/>
          <w:iCs/>
          <w:spacing w:val="-3"/>
          <w:lang w:val="en-US"/>
        </w:rPr>
        <w:t xml:space="preserve">(where applicable) </w:t>
      </w:r>
      <w:r>
        <w:rPr>
          <w:rFonts w:cs="Arial"/>
          <w:bCs/>
          <w:iCs/>
          <w:spacing w:val="-3"/>
          <w:lang w:val="en-US"/>
        </w:rPr>
        <w:t xml:space="preserve">the </w:t>
      </w:r>
      <w:r w:rsidRPr="00F05162">
        <w:rPr>
          <w:rFonts w:cs="Arial"/>
          <w:bCs/>
          <w:iCs/>
          <w:spacing w:val="-3"/>
          <w:lang w:val="en-US"/>
        </w:rPr>
        <w:t>Credit Rating Threshold</w:t>
      </w:r>
      <w:r w:rsidR="00700566">
        <w:rPr>
          <w:rFonts w:cs="Arial"/>
          <w:bCs/>
          <w:iCs/>
          <w:spacing w:val="-3"/>
          <w:lang w:val="en-US"/>
        </w:rPr>
        <w:t xml:space="preserve"> </w:t>
      </w:r>
      <w:r w:rsidRPr="00F05162">
        <w:rPr>
          <w:rFonts w:cs="Arial"/>
          <w:bCs/>
          <w:iCs/>
          <w:spacing w:val="-3"/>
          <w:lang w:val="en-US"/>
        </w:rPr>
        <w:t>of the Subcontractor</w:t>
      </w:r>
      <w:r w:rsidR="00EB1566">
        <w:rPr>
          <w:rFonts w:cs="Arial"/>
          <w:bCs/>
          <w:iCs/>
          <w:spacing w:val="-3"/>
          <w:lang w:val="en-US"/>
        </w:rPr>
        <w:t>;</w:t>
      </w:r>
      <w:r w:rsidR="00344BA8" w:rsidRPr="00EB1566">
        <w:rPr>
          <w:rFonts w:cs="Arial"/>
          <w:bCs/>
          <w:iCs/>
          <w:spacing w:val="-3"/>
          <w:lang w:val="en-US"/>
        </w:rPr>
        <w:t xml:space="preserve"> and</w:t>
      </w:r>
    </w:p>
    <w:p w14:paraId="277D4058" w14:textId="405C7BFA" w:rsidR="00344BA8" w:rsidRPr="007003AE" w:rsidRDefault="00344BA8" w:rsidP="00344BA8">
      <w:pPr>
        <w:widowControl w:val="0"/>
        <w:numPr>
          <w:ilvl w:val="2"/>
          <w:numId w:val="19"/>
        </w:numPr>
        <w:tabs>
          <w:tab w:val="clear" w:pos="889"/>
          <w:tab w:val="num" w:pos="1276"/>
        </w:tabs>
        <w:spacing w:after="220" w:line="259" w:lineRule="auto"/>
        <w:ind w:left="1276" w:hanging="567"/>
        <w:outlineLvl w:val="1"/>
        <w:rPr>
          <w:rFonts w:cs="Arial"/>
          <w:bCs/>
          <w:iCs/>
          <w:spacing w:val="-3"/>
          <w:lang w:val="en-US"/>
        </w:rPr>
      </w:pPr>
      <w:r w:rsidRPr="007003AE">
        <w:rPr>
          <w:rFonts w:cs="Arial"/>
          <w:bCs/>
          <w:iCs/>
          <w:spacing w:val="-3"/>
          <w:lang w:val="en-US"/>
        </w:rPr>
        <w:t>any further information reasonably requested by the Authority</w:t>
      </w:r>
      <w:r w:rsidR="00F05162">
        <w:rPr>
          <w:rFonts w:cs="Arial"/>
          <w:bCs/>
          <w:iCs/>
          <w:spacing w:val="-3"/>
          <w:lang w:val="en-US"/>
        </w:rPr>
        <w:t>;</w:t>
      </w:r>
      <w:r w:rsidRPr="007003AE">
        <w:rPr>
          <w:rFonts w:cs="Arial"/>
          <w:bCs/>
          <w:iCs/>
          <w:spacing w:val="-3"/>
          <w:lang w:val="en-US"/>
        </w:rPr>
        <w:t>.</w:t>
      </w:r>
    </w:p>
    <w:p w14:paraId="0B1A28B1" w14:textId="56E541D2" w:rsidR="00344BA8" w:rsidRPr="005E382A" w:rsidRDefault="00344BA8" w:rsidP="00344BA8">
      <w:pPr>
        <w:pStyle w:val="ListParagraph"/>
        <w:numPr>
          <w:ilvl w:val="1"/>
          <w:numId w:val="19"/>
        </w:numPr>
        <w:tabs>
          <w:tab w:val="clear" w:pos="979"/>
          <w:tab w:val="num" w:pos="709"/>
        </w:tabs>
        <w:spacing w:after="200" w:line="276" w:lineRule="auto"/>
        <w:ind w:left="709"/>
        <w:contextualSpacing/>
        <w:rPr>
          <w:rFonts w:cs="Arial"/>
          <w:bCs/>
          <w:iCs/>
          <w:spacing w:val="-3"/>
          <w:lang w:val="en-US"/>
        </w:rPr>
      </w:pPr>
      <w:bookmarkStart w:id="16" w:name="_Ref439691009"/>
      <w:r w:rsidRPr="005E382A">
        <w:rPr>
          <w:rFonts w:cs="Arial"/>
          <w:bCs/>
          <w:iCs/>
          <w:spacing w:val="-3"/>
          <w:lang w:val="en-US"/>
        </w:rPr>
        <w:t xml:space="preserve">The Supplier </w:t>
      </w:r>
      <w:r>
        <w:rPr>
          <w:rFonts w:cs="Arial"/>
          <w:bCs/>
          <w:iCs/>
          <w:spacing w:val="-3"/>
          <w:lang w:val="en-US"/>
        </w:rPr>
        <w:t>shall record details of all Sub-</w:t>
      </w:r>
      <w:r w:rsidRPr="005E382A">
        <w:rPr>
          <w:rFonts w:cs="Arial"/>
          <w:bCs/>
          <w:iCs/>
          <w:spacing w:val="-3"/>
          <w:lang w:val="en-US"/>
        </w:rPr>
        <w:t>contractors</w:t>
      </w:r>
      <w:r w:rsidR="00740C52">
        <w:rPr>
          <w:rFonts w:cs="Arial"/>
          <w:bCs/>
          <w:iCs/>
          <w:spacing w:val="-3"/>
          <w:lang w:val="en-US"/>
        </w:rPr>
        <w:t xml:space="preserve"> that</w:t>
      </w:r>
      <w:r w:rsidRPr="005E382A">
        <w:rPr>
          <w:rFonts w:cs="Arial"/>
          <w:bCs/>
          <w:iCs/>
          <w:spacing w:val="-3"/>
          <w:lang w:val="en-US"/>
        </w:rPr>
        <w:t xml:space="preserve"> it </w:t>
      </w:r>
      <w:r w:rsidR="00867D0D">
        <w:rPr>
          <w:rFonts w:cs="Arial"/>
          <w:bCs/>
          <w:iCs/>
          <w:spacing w:val="-3"/>
          <w:lang w:val="en-US"/>
        </w:rPr>
        <w:t>appoints from time to time</w:t>
      </w:r>
      <w:r>
        <w:rPr>
          <w:rFonts w:cs="Arial"/>
          <w:bCs/>
          <w:iCs/>
          <w:spacing w:val="-3"/>
          <w:lang w:val="en-US"/>
        </w:rPr>
        <w:t xml:space="preserve"> in </w:t>
      </w:r>
      <w:r w:rsidR="000A2C2E">
        <w:rPr>
          <w:rFonts w:cs="Arial"/>
          <w:bCs/>
          <w:iCs/>
          <w:spacing w:val="-3"/>
          <w:lang w:val="en-US"/>
        </w:rPr>
        <w:t>Annex 1</w:t>
      </w:r>
      <w:r>
        <w:rPr>
          <w:rFonts w:cs="Arial"/>
          <w:bCs/>
          <w:iCs/>
          <w:spacing w:val="-3"/>
          <w:lang w:val="en-US"/>
        </w:rPr>
        <w:t xml:space="preserve"> (Notified Sub-contractors</w:t>
      </w:r>
      <w:r w:rsidR="000A2C2E">
        <w:rPr>
          <w:rFonts w:cs="Arial"/>
          <w:bCs/>
          <w:iCs/>
          <w:spacing w:val="-3"/>
          <w:lang w:val="en-US"/>
        </w:rPr>
        <w:t xml:space="preserve"> and Key-subcontractors</w:t>
      </w:r>
      <w:r w:rsidRPr="005E382A">
        <w:rPr>
          <w:rFonts w:cs="Arial"/>
          <w:bCs/>
          <w:iCs/>
          <w:spacing w:val="-3"/>
          <w:lang w:val="en-US"/>
        </w:rPr>
        <w:t>)</w:t>
      </w:r>
      <w:r w:rsidR="00B23A30">
        <w:rPr>
          <w:rFonts w:cs="Arial"/>
          <w:bCs/>
          <w:iCs/>
          <w:spacing w:val="-3"/>
          <w:lang w:val="en-US"/>
        </w:rPr>
        <w:t xml:space="preserve">, including whether </w:t>
      </w:r>
      <w:r w:rsidR="00B23A30">
        <w:rPr>
          <w:rFonts w:cs="Arial"/>
          <w:bCs/>
          <w:iCs/>
          <w:spacing w:val="-3"/>
          <w:lang w:val="en-US"/>
        </w:rPr>
        <w:lastRenderedPageBreak/>
        <w:t xml:space="preserve">or not the Sub-contract is a </w:t>
      </w:r>
      <w:r w:rsidRPr="00F62A41">
        <w:rPr>
          <w:rFonts w:cs="Arial"/>
          <w:bCs/>
          <w:iCs/>
          <w:spacing w:val="-3"/>
          <w:lang w:val="en-US"/>
        </w:rPr>
        <w:t>Third Party Contract</w:t>
      </w:r>
      <w:r w:rsidR="000A2C2E">
        <w:rPr>
          <w:rFonts w:cs="Arial"/>
          <w:bCs/>
          <w:iCs/>
          <w:spacing w:val="-3"/>
          <w:lang w:val="en-US"/>
        </w:rPr>
        <w:t xml:space="preserve"> and shall promptly provide the Authority with an updated copy</w:t>
      </w:r>
      <w:r w:rsidRPr="005E382A">
        <w:rPr>
          <w:rFonts w:cs="Arial"/>
          <w:bCs/>
          <w:iCs/>
          <w:spacing w:val="-3"/>
          <w:lang w:val="en-US"/>
        </w:rPr>
        <w:t>.</w:t>
      </w:r>
    </w:p>
    <w:p w14:paraId="0597D509"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7" w:name="_Ref440515178"/>
      <w:bookmarkEnd w:id="16"/>
      <w:r w:rsidRPr="007003AE">
        <w:rPr>
          <w:rFonts w:cs="Arial"/>
          <w:bCs/>
          <w:iCs/>
        </w:rPr>
        <w:t>The Supplier shall notify the Authority if and to the extent to which any Sub</w:t>
      </w:r>
      <w:r w:rsidRPr="00072CDF">
        <w:rPr>
          <w:rFonts w:cs="Arial"/>
          <w:bCs/>
          <w:iCs/>
        </w:rPr>
        <w:noBreakHyphen/>
      </w:r>
      <w:r w:rsidRPr="007003AE">
        <w:rPr>
          <w:rFonts w:cs="Arial"/>
          <w:bCs/>
          <w:iCs/>
        </w:rPr>
        <w:t>contractor has or intends to sub</w:t>
      </w:r>
      <w:r w:rsidRPr="00072CDF">
        <w:rPr>
          <w:rFonts w:cs="Arial"/>
          <w:bCs/>
          <w:iCs/>
        </w:rPr>
        <w:noBreakHyphen/>
      </w:r>
      <w:r w:rsidRPr="007003AE">
        <w:rPr>
          <w:rFonts w:cs="Arial"/>
          <w:bCs/>
          <w:iCs/>
        </w:rPr>
        <w:t>contract to a third party any of the services it provides to the Supplier under the terms of the Sub</w:t>
      </w:r>
      <w:r w:rsidRPr="00072CDF">
        <w:rPr>
          <w:rFonts w:cs="Arial"/>
          <w:bCs/>
          <w:iCs/>
        </w:rPr>
        <w:noBreakHyphen/>
      </w:r>
      <w:r w:rsidRPr="007003AE">
        <w:rPr>
          <w:rFonts w:cs="Arial"/>
          <w:bCs/>
          <w:iCs/>
        </w:rPr>
        <w:t>contract.  Upon such notification, the Authority may request, and the Supplier shall procure that the Key Sub</w:t>
      </w:r>
      <w:r w:rsidRPr="00072CDF">
        <w:rPr>
          <w:rFonts w:cs="Arial"/>
          <w:bCs/>
          <w:iCs/>
        </w:rPr>
        <w:noBreakHyphen/>
      </w:r>
      <w:r w:rsidRPr="007003AE">
        <w:rPr>
          <w:rFonts w:cs="Arial"/>
          <w:bCs/>
          <w:iCs/>
        </w:rPr>
        <w:t>contractor provides to the Authority, a copy of the contract between the Key Sub</w:t>
      </w:r>
      <w:r w:rsidRPr="00072CDF">
        <w:rPr>
          <w:rFonts w:cs="Arial"/>
          <w:bCs/>
          <w:iCs/>
        </w:rPr>
        <w:noBreakHyphen/>
      </w:r>
      <w:r w:rsidRPr="007003AE">
        <w:rPr>
          <w:rFonts w:cs="Arial"/>
          <w:bCs/>
          <w:iCs/>
        </w:rPr>
        <w:t>contractor and the third party.</w:t>
      </w:r>
      <w:bookmarkEnd w:id="17"/>
    </w:p>
    <w:p w14:paraId="2CD47FBB" w14:textId="77777777" w:rsidR="00344BA8" w:rsidRPr="00181BED" w:rsidRDefault="00344BA8" w:rsidP="00344BA8">
      <w:pPr>
        <w:numPr>
          <w:ilvl w:val="0"/>
          <w:numId w:val="19"/>
        </w:numPr>
        <w:spacing w:after="220" w:line="259" w:lineRule="auto"/>
        <w:outlineLvl w:val="1"/>
        <w:rPr>
          <w:b/>
          <w:lang w:val="en-US"/>
        </w:rPr>
      </w:pPr>
      <w:r w:rsidRPr="00181BED">
        <w:rPr>
          <w:b/>
          <w:lang w:val="en-US"/>
        </w:rPr>
        <w:t>SUB-CONTRACTS</w:t>
      </w:r>
    </w:p>
    <w:p w14:paraId="6F34EB05"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18" w:name="_Ref507068926"/>
      <w:r w:rsidRPr="007003AE">
        <w:rPr>
          <w:rFonts w:cs="Arial"/>
          <w:bCs/>
          <w:iCs/>
        </w:rPr>
        <w:t>The Supplier shall ensure that each Sub</w:t>
      </w:r>
      <w:r w:rsidRPr="007003AE">
        <w:rPr>
          <w:rFonts w:cs="Arial"/>
          <w:bCs/>
          <w:iCs/>
        </w:rPr>
        <w:noBreakHyphen/>
        <w:t>contract shall include:</w:t>
      </w:r>
      <w:bookmarkEnd w:id="18"/>
      <w:r w:rsidRPr="007003AE">
        <w:rPr>
          <w:rFonts w:cs="Arial"/>
          <w:bCs/>
          <w:iCs/>
        </w:rPr>
        <w:t xml:space="preserve"> </w:t>
      </w:r>
    </w:p>
    <w:p w14:paraId="5C290099"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provisions which will enable the Supplier to discharge its obligations under this Agreement;</w:t>
      </w:r>
    </w:p>
    <w:p w14:paraId="2C08C912" w14:textId="77777777" w:rsidR="00344BA8" w:rsidRPr="007003AE" w:rsidRDefault="00344BA8" w:rsidP="00344BA8">
      <w:pPr>
        <w:widowControl w:val="0"/>
        <w:numPr>
          <w:ilvl w:val="2"/>
          <w:numId w:val="26"/>
        </w:numPr>
        <w:tabs>
          <w:tab w:val="clear" w:pos="889"/>
          <w:tab w:val="num" w:pos="1276"/>
          <w:tab w:val="left" w:pos="3402"/>
        </w:tabs>
        <w:spacing w:after="220" w:line="259" w:lineRule="auto"/>
        <w:ind w:left="1276" w:hanging="567"/>
        <w:outlineLvl w:val="2"/>
        <w:rPr>
          <w:rFonts w:cs="Arial"/>
          <w:bCs/>
        </w:rPr>
      </w:pPr>
      <w:r w:rsidRPr="007003AE">
        <w:rPr>
          <w:rFonts w:cs="Arial"/>
          <w:bCs/>
        </w:rPr>
        <w:t>a right under CRTPA for the Authority to enforce any provisions under the Key Sub</w:t>
      </w:r>
      <w:r w:rsidRPr="007003AE">
        <w:rPr>
          <w:rFonts w:cs="Arial"/>
          <w:bCs/>
        </w:rPr>
        <w:noBreakHyphen/>
        <w:t>contract which are capable of conferring a benefit upon the Authority;</w:t>
      </w:r>
    </w:p>
    <w:p w14:paraId="6816890F"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Authority to enforce the Sub</w:t>
      </w:r>
      <w:r w:rsidRPr="007003AE">
        <w:rPr>
          <w:rFonts w:cs="Arial"/>
          <w:bCs/>
        </w:rPr>
        <w:noBreakHyphen/>
        <w:t xml:space="preserve">contract as if it were the Supplier; </w:t>
      </w:r>
    </w:p>
    <w:p w14:paraId="4394F644" w14:textId="77777777" w:rsidR="00344BA8" w:rsidRPr="007003AE" w:rsidRDefault="00344BA8" w:rsidP="00344BA8">
      <w:pPr>
        <w:widowControl w:val="0"/>
        <w:numPr>
          <w:ilvl w:val="2"/>
          <w:numId w:val="26"/>
        </w:numPr>
        <w:tabs>
          <w:tab w:val="clear" w:pos="889"/>
          <w:tab w:val="num" w:pos="1276"/>
        </w:tabs>
        <w:spacing w:after="220" w:line="259" w:lineRule="auto"/>
        <w:ind w:left="1276" w:hanging="567"/>
        <w:outlineLvl w:val="2"/>
        <w:rPr>
          <w:rFonts w:cs="Arial"/>
          <w:bCs/>
        </w:rPr>
      </w:pPr>
      <w:r w:rsidRPr="007003AE">
        <w:rPr>
          <w:rFonts w:cs="Arial"/>
          <w:bCs/>
        </w:rPr>
        <w:t>a provision enabling the Supplier to assign, novate or otherwise transfer any of its rights and/or obligations under the Sub</w:t>
      </w:r>
      <w:r w:rsidRPr="007003AE">
        <w:rPr>
          <w:rFonts w:cs="Arial"/>
          <w:bCs/>
        </w:rPr>
        <w:noBreakHyphen/>
        <w:t xml:space="preserve">contract to the Authority or any Replacement Supplier without restriction (including any need to obtain any consent or approval) or payment by the Authority; </w:t>
      </w:r>
    </w:p>
    <w:p w14:paraId="44B8652C" w14:textId="77777777" w:rsidR="00344BA8" w:rsidRPr="007003AE" w:rsidRDefault="00344BA8" w:rsidP="00344BA8">
      <w:pPr>
        <w:keepNext/>
        <w:numPr>
          <w:ilvl w:val="2"/>
          <w:numId w:val="26"/>
        </w:numPr>
        <w:tabs>
          <w:tab w:val="clear" w:pos="889"/>
          <w:tab w:val="num" w:pos="1276"/>
        </w:tabs>
        <w:spacing w:after="220" w:line="259" w:lineRule="auto"/>
        <w:ind w:left="1276" w:hanging="567"/>
        <w:outlineLvl w:val="2"/>
        <w:rPr>
          <w:rFonts w:cs="Arial"/>
          <w:bCs/>
        </w:rPr>
      </w:pPr>
      <w:r w:rsidRPr="007003AE">
        <w:rPr>
          <w:rFonts w:cs="Arial"/>
          <w:bCs/>
        </w:rPr>
        <w:t>obligations no less onerous on the Sub</w:t>
      </w:r>
      <w:r w:rsidRPr="007003AE">
        <w:rPr>
          <w:rFonts w:cs="Arial"/>
          <w:bCs/>
        </w:rPr>
        <w:noBreakHyphen/>
        <w:t>contractor than those imposed on the Supplier under this Agreement in respect of:</w:t>
      </w:r>
    </w:p>
    <w:p w14:paraId="710E13FC" w14:textId="49B5DBAE"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data protection requirements set out in Clauses </w:t>
      </w:r>
      <w:r w:rsidR="00A54571">
        <w:rPr>
          <w:bCs/>
          <w:spacing w:val="-3"/>
          <w:lang w:val="en-US"/>
        </w:rPr>
        <w:t>20</w:t>
      </w:r>
      <w:r w:rsidRPr="007003AE">
        <w:rPr>
          <w:bCs/>
          <w:spacing w:val="-3"/>
          <w:lang w:val="en-US"/>
        </w:rPr>
        <w:t> (</w:t>
      </w:r>
      <w:r w:rsidRPr="007003AE">
        <w:rPr>
          <w:bCs/>
          <w:i/>
          <w:spacing w:val="-3"/>
          <w:lang w:val="en-US"/>
        </w:rPr>
        <w:t>Authority Data and Security Requirements</w:t>
      </w:r>
      <w:r w:rsidRPr="007003AE">
        <w:rPr>
          <w:bCs/>
          <w:spacing w:val="-3"/>
          <w:lang w:val="en-US"/>
        </w:rPr>
        <w:t xml:space="preserve">) and </w:t>
      </w:r>
      <w:r w:rsidR="00A54571">
        <w:rPr>
          <w:bCs/>
          <w:spacing w:val="-3"/>
          <w:lang w:val="en-US"/>
        </w:rPr>
        <w:t>23</w:t>
      </w:r>
      <w:r w:rsidRPr="007003AE">
        <w:rPr>
          <w:bCs/>
          <w:spacing w:val="-3"/>
          <w:lang w:val="en-US"/>
        </w:rPr>
        <w:t> (</w:t>
      </w:r>
      <w:r w:rsidRPr="007003AE">
        <w:rPr>
          <w:bCs/>
          <w:i/>
          <w:spacing w:val="-3"/>
          <w:lang w:val="en-US"/>
        </w:rPr>
        <w:t>Protection of Personal Data</w:t>
      </w:r>
      <w:r w:rsidRPr="007003AE">
        <w:rPr>
          <w:bCs/>
          <w:spacing w:val="-3"/>
          <w:lang w:val="en-US"/>
        </w:rPr>
        <w:t>);</w:t>
      </w:r>
    </w:p>
    <w:p w14:paraId="4421A3EE" w14:textId="60B96B90"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FOIA requirements set out in Clause </w:t>
      </w:r>
      <w:r w:rsidR="00A54571">
        <w:rPr>
          <w:bCs/>
          <w:spacing w:val="-3"/>
          <w:lang w:val="en-US"/>
        </w:rPr>
        <w:t>22</w:t>
      </w:r>
      <w:r w:rsidRPr="007003AE">
        <w:rPr>
          <w:bCs/>
          <w:spacing w:val="-3"/>
          <w:lang w:val="en-US"/>
        </w:rPr>
        <w:t> (</w:t>
      </w:r>
      <w:r w:rsidRPr="007003AE">
        <w:rPr>
          <w:bCs/>
          <w:i/>
          <w:spacing w:val="-3"/>
          <w:lang w:val="en-US"/>
        </w:rPr>
        <w:t>Transparency and Freedom of Information</w:t>
      </w:r>
      <w:r w:rsidRPr="007003AE">
        <w:rPr>
          <w:bCs/>
          <w:spacing w:val="-3"/>
          <w:lang w:val="en-US"/>
        </w:rPr>
        <w:t>);</w:t>
      </w:r>
    </w:p>
    <w:p w14:paraId="599AC530" w14:textId="44606CD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the obligation not to embarrass the Authority or otherwise bring the Authority into disrepute set out in Clause </w:t>
      </w:r>
      <w:r w:rsidR="00A54571">
        <w:rPr>
          <w:bCs/>
          <w:spacing w:val="-3"/>
          <w:lang w:val="en-US"/>
        </w:rPr>
        <w:t>5.5(k)</w:t>
      </w:r>
      <w:r w:rsidRPr="007003AE">
        <w:rPr>
          <w:bCs/>
          <w:spacing w:val="-3"/>
          <w:lang w:val="en-US"/>
        </w:rPr>
        <w:t> (</w:t>
      </w:r>
      <w:r w:rsidRPr="00A54571">
        <w:rPr>
          <w:bCs/>
          <w:i/>
          <w:spacing w:val="-3"/>
          <w:lang w:val="en-US"/>
        </w:rPr>
        <w:t>Services</w:t>
      </w:r>
      <w:r w:rsidRPr="007003AE">
        <w:rPr>
          <w:bCs/>
          <w:spacing w:val="-3"/>
          <w:lang w:val="en-US"/>
        </w:rPr>
        <w:t xml:space="preserve">); </w:t>
      </w:r>
    </w:p>
    <w:p w14:paraId="218BB993" w14:textId="77777777"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lang w:val="en-US"/>
        </w:rPr>
        <w:t xml:space="preserve">the </w:t>
      </w:r>
      <w:r w:rsidRPr="007003AE">
        <w:rPr>
          <w:bCs/>
          <w:spacing w:val="-3"/>
          <w:lang w:val="en-US"/>
        </w:rPr>
        <w:t>keeping of records in respect of the services being provided under the Sub</w:t>
      </w:r>
      <w:r w:rsidRPr="007003AE">
        <w:rPr>
          <w:bCs/>
          <w:spacing w:val="-3"/>
          <w:lang w:val="en-US"/>
        </w:rPr>
        <w:noBreakHyphen/>
        <w:t xml:space="preserve">contract, including the maintenance of Open Book Data; </w:t>
      </w:r>
    </w:p>
    <w:p w14:paraId="085B0EE7" w14:textId="61478A16" w:rsidR="00344BA8" w:rsidRPr="00D35363" w:rsidRDefault="00344BA8" w:rsidP="008A6749">
      <w:pPr>
        <w:widowControl w:val="0"/>
        <w:numPr>
          <w:ilvl w:val="3"/>
          <w:numId w:val="29"/>
        </w:numPr>
        <w:tabs>
          <w:tab w:val="clear" w:pos="2238"/>
          <w:tab w:val="num" w:pos="1843"/>
        </w:tabs>
        <w:spacing w:after="220" w:line="259" w:lineRule="auto"/>
        <w:ind w:left="1843" w:hanging="567"/>
        <w:outlineLvl w:val="3"/>
        <w:rPr>
          <w:bCs/>
          <w:spacing w:val="-3"/>
          <w:lang w:val="en-US"/>
        </w:rPr>
      </w:pPr>
      <w:r w:rsidRPr="00D35363">
        <w:rPr>
          <w:bCs/>
          <w:spacing w:val="-3"/>
          <w:lang w:val="en-US"/>
        </w:rPr>
        <w:t xml:space="preserve">the conduct of Audits set out in </w:t>
      </w:r>
      <w:r w:rsidR="00D35363" w:rsidRPr="00D35363">
        <w:rPr>
          <w:bCs/>
          <w:spacing w:val="-3"/>
          <w:lang w:val="en-US"/>
        </w:rPr>
        <w:t>Clause 12.1 to Clause 12.12</w:t>
      </w:r>
      <w:r w:rsidRPr="00D35363">
        <w:rPr>
          <w:bCs/>
          <w:spacing w:val="-3"/>
          <w:lang w:val="en-US"/>
        </w:rPr>
        <w:t> (</w:t>
      </w:r>
      <w:r w:rsidR="00D35363" w:rsidRPr="00D35363">
        <w:rPr>
          <w:bCs/>
          <w:spacing w:val="-3"/>
          <w:lang w:val="en-US"/>
        </w:rPr>
        <w:t>Records, Reports, Audits &amp; Open Book Data</w:t>
      </w:r>
      <w:r w:rsidRPr="00D35363">
        <w:rPr>
          <w:bCs/>
          <w:spacing w:val="-3"/>
          <w:lang w:val="en-US"/>
        </w:rPr>
        <w:t xml:space="preserve">); </w:t>
      </w:r>
    </w:p>
    <w:p w14:paraId="285766DF" w14:textId="01C2996A"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t xml:space="preserve">the reporting requirement set out in </w:t>
      </w:r>
      <w:r w:rsidR="001621C2">
        <w:rPr>
          <w:bCs/>
          <w:spacing w:val="-3"/>
          <w:lang w:val="en-US"/>
        </w:rPr>
        <w:t>P</w:t>
      </w:r>
      <w:r w:rsidRPr="001621C2">
        <w:rPr>
          <w:bCs/>
          <w:spacing w:val="-3"/>
          <w:lang w:val="en-US"/>
        </w:rPr>
        <w:t>aragraph 2.1(b)(vii)</w:t>
      </w:r>
      <w:r w:rsidRPr="007003AE">
        <w:rPr>
          <w:bCs/>
          <w:spacing w:val="-3"/>
          <w:lang w:val="en-US"/>
        </w:rPr>
        <w:t xml:space="preserve"> of Schedule 8.2 (</w:t>
      </w:r>
      <w:r w:rsidRPr="007003AE">
        <w:rPr>
          <w:bCs/>
          <w:i/>
          <w:spacing w:val="-3"/>
          <w:lang w:val="en-US"/>
        </w:rPr>
        <w:t>Reports and Records</w:t>
      </w:r>
      <w:r w:rsidRPr="007003AE">
        <w:rPr>
          <w:bCs/>
          <w:spacing w:val="-3"/>
          <w:lang w:val="en-US"/>
        </w:rPr>
        <w:t>);</w:t>
      </w:r>
    </w:p>
    <w:p w14:paraId="3C124045" w14:textId="01C95469"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zCs w:val="28"/>
          <w:lang w:val="en-US"/>
        </w:rPr>
      </w:pPr>
      <w:r w:rsidRPr="007003AE">
        <w:rPr>
          <w:bCs/>
          <w:spacing w:val="-3"/>
          <w:lang w:val="en-US"/>
        </w:rPr>
        <w:t xml:space="preserve">the tax compliance requirements set out in Clauses </w:t>
      </w:r>
      <w:r w:rsidR="00A54571">
        <w:rPr>
          <w:bCs/>
          <w:spacing w:val="-3"/>
          <w:lang w:val="en-US"/>
        </w:rPr>
        <w:t>10.</w:t>
      </w:r>
      <w:r w:rsidR="00D35363">
        <w:rPr>
          <w:bCs/>
          <w:spacing w:val="-3"/>
          <w:lang w:val="en-US"/>
        </w:rPr>
        <w:t xml:space="preserve">9 </w:t>
      </w:r>
      <w:r w:rsidR="00A54571">
        <w:rPr>
          <w:bCs/>
          <w:spacing w:val="-3"/>
          <w:lang w:val="en-US"/>
        </w:rPr>
        <w:t>to 10.1</w:t>
      </w:r>
      <w:r w:rsidR="00D35363">
        <w:rPr>
          <w:bCs/>
          <w:spacing w:val="-3"/>
          <w:lang w:val="en-US"/>
        </w:rPr>
        <w:t>3</w:t>
      </w:r>
      <w:r w:rsidRPr="007003AE">
        <w:rPr>
          <w:bCs/>
          <w:spacing w:val="-3"/>
          <w:lang w:val="en-US"/>
        </w:rPr>
        <w:t xml:space="preserve"> (inclusive) (</w:t>
      </w:r>
      <w:r w:rsidRPr="007003AE">
        <w:rPr>
          <w:bCs/>
          <w:i/>
          <w:spacing w:val="-3"/>
          <w:lang w:val="en-US"/>
        </w:rPr>
        <w:t>Promoting Tax Compliance</w:t>
      </w:r>
      <w:r w:rsidRPr="007003AE">
        <w:rPr>
          <w:bCs/>
          <w:spacing w:val="-3"/>
          <w:lang w:val="en-US"/>
        </w:rPr>
        <w:t xml:space="preserve">); </w:t>
      </w:r>
    </w:p>
    <w:p w14:paraId="233866F1" w14:textId="35769223"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spacing w:val="-3"/>
          <w:lang w:val="en-US"/>
        </w:rPr>
      </w:pPr>
      <w:r w:rsidRPr="007003AE">
        <w:rPr>
          <w:bCs/>
          <w:spacing w:val="-3"/>
          <w:lang w:val="en-US"/>
        </w:rPr>
        <w:lastRenderedPageBreak/>
        <w:t xml:space="preserve">the use of off-shore tax structures set out in Clauses </w:t>
      </w:r>
      <w:r w:rsidR="00A54571">
        <w:rPr>
          <w:bCs/>
          <w:spacing w:val="-3"/>
          <w:lang w:val="en-US"/>
        </w:rPr>
        <w:t>10.1</w:t>
      </w:r>
      <w:r w:rsidR="00D35363">
        <w:rPr>
          <w:bCs/>
          <w:spacing w:val="-3"/>
          <w:lang w:val="en-US"/>
        </w:rPr>
        <w:t>8</w:t>
      </w:r>
      <w:r w:rsidR="00A54571">
        <w:rPr>
          <w:bCs/>
          <w:spacing w:val="-3"/>
          <w:lang w:val="en-US"/>
        </w:rPr>
        <w:t xml:space="preserve"> </w:t>
      </w:r>
      <w:r w:rsidRPr="007003AE">
        <w:rPr>
          <w:bCs/>
          <w:spacing w:val="-3"/>
          <w:lang w:val="en-US"/>
        </w:rPr>
        <w:t>to</w:t>
      </w:r>
      <w:r w:rsidR="00A54571">
        <w:rPr>
          <w:bCs/>
          <w:spacing w:val="-3"/>
          <w:lang w:val="en-US"/>
        </w:rPr>
        <w:t xml:space="preserve"> 10.</w:t>
      </w:r>
      <w:r w:rsidR="00D35363">
        <w:rPr>
          <w:bCs/>
          <w:spacing w:val="-3"/>
          <w:lang w:val="en-US"/>
        </w:rPr>
        <w:t>21</w:t>
      </w:r>
      <w:r w:rsidRPr="007003AE">
        <w:rPr>
          <w:bCs/>
          <w:spacing w:val="-3"/>
          <w:lang w:val="en-US"/>
        </w:rPr>
        <w:t xml:space="preserve"> (inclusive) (</w:t>
      </w:r>
      <w:r w:rsidRPr="007003AE">
        <w:rPr>
          <w:bCs/>
          <w:i/>
          <w:spacing w:val="-3"/>
          <w:lang w:val="en-US"/>
        </w:rPr>
        <w:t>Use of Off-shore Tax Structures</w:t>
      </w:r>
      <w:r w:rsidRPr="007003AE">
        <w:rPr>
          <w:bCs/>
          <w:spacing w:val="-3"/>
          <w:lang w:val="en-US"/>
        </w:rPr>
        <w:t>);</w:t>
      </w:r>
    </w:p>
    <w:p w14:paraId="45D1F727" w14:textId="6A037C8C" w:rsidR="00344BA8" w:rsidRPr="007003AE"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7003AE">
        <w:rPr>
          <w:bCs/>
          <w:lang w:val="en-US"/>
        </w:rPr>
        <w:t xml:space="preserve"> the disclosure of Confidential Information set out in Clause 21.3 (Confidentiality</w:t>
      </w:r>
      <w:r w:rsidRPr="00C0338A">
        <w:rPr>
          <w:bCs/>
          <w:lang w:val="en-US"/>
        </w:rPr>
        <w:t>); and</w:t>
      </w:r>
    </w:p>
    <w:p w14:paraId="23037793" w14:textId="0711E04D" w:rsidR="00344BA8" w:rsidRPr="00A54571" w:rsidRDefault="00344BA8" w:rsidP="00344BA8">
      <w:pPr>
        <w:widowControl w:val="0"/>
        <w:numPr>
          <w:ilvl w:val="3"/>
          <w:numId w:val="29"/>
        </w:numPr>
        <w:tabs>
          <w:tab w:val="clear" w:pos="2238"/>
          <w:tab w:val="num" w:pos="1843"/>
        </w:tabs>
        <w:spacing w:after="220" w:line="259" w:lineRule="auto"/>
        <w:ind w:left="1843" w:hanging="567"/>
        <w:outlineLvl w:val="3"/>
        <w:rPr>
          <w:bCs/>
          <w:lang w:val="en-US"/>
        </w:rPr>
      </w:pPr>
      <w:r w:rsidRPr="00A54571">
        <w:rPr>
          <w:bCs/>
          <w:lang w:val="en-US"/>
        </w:rPr>
        <w:t>the slavery and human trafficking compliance requirements set out in Clause 35.5 (Modern Slavery Act).</w:t>
      </w:r>
      <w:r w:rsidR="00A54571" w:rsidRPr="00A54571" w:rsidDel="00A54571">
        <w:rPr>
          <w:bCs/>
          <w:lang w:val="en-US"/>
        </w:rPr>
        <w:t xml:space="preserve"> </w:t>
      </w:r>
    </w:p>
    <w:p w14:paraId="570F052A" w14:textId="68B1357C" w:rsidR="00344BA8" w:rsidRPr="007003AE" w:rsidRDefault="00344BA8" w:rsidP="00C0338A">
      <w:pPr>
        <w:widowControl w:val="0"/>
        <w:numPr>
          <w:ilvl w:val="2"/>
          <w:numId w:val="21"/>
        </w:numPr>
        <w:tabs>
          <w:tab w:val="num" w:pos="1276"/>
        </w:tabs>
        <w:spacing w:after="220" w:line="259" w:lineRule="auto"/>
        <w:ind w:left="1276" w:hanging="567"/>
        <w:outlineLvl w:val="2"/>
        <w:rPr>
          <w:rFonts w:cs="Arial"/>
          <w:bCs/>
          <w:szCs w:val="26"/>
          <w:lang w:val="en-US"/>
        </w:rPr>
      </w:pPr>
      <w:r w:rsidRPr="007003AE">
        <w:rPr>
          <w:rFonts w:cs="Arial"/>
          <w:bCs/>
          <w:szCs w:val="26"/>
          <w:lang w:val="en-US"/>
        </w:rPr>
        <w:t>provisions enabling the Supplier to terminate the Sub</w:t>
      </w:r>
      <w:r w:rsidRPr="007003AE">
        <w:rPr>
          <w:rFonts w:cs="Arial"/>
          <w:bCs/>
          <w:szCs w:val="26"/>
          <w:lang w:val="en-US"/>
        </w:rPr>
        <w:noBreakHyphen/>
        <w:t>contract on notice on terms no more onerous on the Supplier than those imposed on the Authority under Clauses </w:t>
      </w:r>
      <w:r w:rsidR="00C0338A">
        <w:rPr>
          <w:rFonts w:cs="Arial"/>
          <w:bCs/>
          <w:szCs w:val="26"/>
          <w:lang w:val="en-US"/>
        </w:rPr>
        <w:t>33.1(a)</w:t>
      </w:r>
      <w:r w:rsidRPr="007003AE">
        <w:rPr>
          <w:rFonts w:cs="Arial"/>
          <w:bCs/>
          <w:szCs w:val="26"/>
          <w:lang w:val="en-US"/>
        </w:rPr>
        <w:t> (</w:t>
      </w:r>
      <w:r w:rsidRPr="007003AE">
        <w:rPr>
          <w:rFonts w:cs="Arial"/>
          <w:bCs/>
          <w:i/>
          <w:szCs w:val="26"/>
          <w:lang w:val="en-US"/>
        </w:rPr>
        <w:t>Termination by the Authority</w:t>
      </w:r>
      <w:r w:rsidRPr="007003AE">
        <w:rPr>
          <w:rFonts w:cs="Arial"/>
          <w:bCs/>
          <w:szCs w:val="26"/>
          <w:lang w:val="en-US"/>
        </w:rPr>
        <w:t xml:space="preserve">) and </w:t>
      </w:r>
      <w:r w:rsidR="00C0338A">
        <w:rPr>
          <w:rFonts w:cs="Arial"/>
          <w:bCs/>
          <w:szCs w:val="26"/>
          <w:lang w:val="en-US"/>
        </w:rPr>
        <w:t>34.4</w:t>
      </w:r>
      <w:r w:rsidRPr="007003AE">
        <w:rPr>
          <w:rFonts w:cs="Arial"/>
          <w:bCs/>
          <w:szCs w:val="26"/>
          <w:lang w:val="en-US"/>
        </w:rPr>
        <w:t> (</w:t>
      </w:r>
      <w:r w:rsidRPr="007003AE">
        <w:rPr>
          <w:rFonts w:cs="Arial"/>
          <w:bCs/>
          <w:i/>
          <w:szCs w:val="26"/>
          <w:lang w:val="en-US"/>
        </w:rPr>
        <w:t>Payments by the Authority</w:t>
      </w:r>
      <w:r w:rsidRPr="007003AE">
        <w:rPr>
          <w:rFonts w:cs="Arial"/>
          <w:bCs/>
          <w:szCs w:val="26"/>
          <w:lang w:val="en-US"/>
        </w:rPr>
        <w:t>) and Schedule 7.2 (</w:t>
      </w:r>
      <w:r w:rsidRPr="007003AE">
        <w:rPr>
          <w:rFonts w:cs="Arial"/>
          <w:bCs/>
          <w:i/>
          <w:szCs w:val="26"/>
          <w:lang w:val="en-US"/>
        </w:rPr>
        <w:t>Payments on Termination</w:t>
      </w:r>
      <w:r w:rsidRPr="007003AE">
        <w:rPr>
          <w:rFonts w:cs="Arial"/>
          <w:bCs/>
          <w:szCs w:val="26"/>
          <w:lang w:val="en-US"/>
        </w:rPr>
        <w:t>) of this Agreement</w:t>
      </w:r>
      <w:r w:rsidRPr="007003AE">
        <w:rPr>
          <w:rFonts w:cs="Arial"/>
          <w:bCs/>
          <w:lang w:val="en-US"/>
        </w:rPr>
        <w:t xml:space="preserve">; </w:t>
      </w:r>
      <w:r w:rsidR="00220250" w:rsidRPr="007003AE">
        <w:rPr>
          <w:rFonts w:cs="Arial"/>
          <w:bCs/>
          <w:spacing w:val="-3"/>
          <w:lang w:val="en-US"/>
        </w:rPr>
        <w:t>and</w:t>
      </w:r>
    </w:p>
    <w:p w14:paraId="7645F006" w14:textId="64FA3606" w:rsidR="00344BA8" w:rsidRPr="007003AE" w:rsidRDefault="00344BA8" w:rsidP="00344BA8">
      <w:pPr>
        <w:widowControl w:val="0"/>
        <w:numPr>
          <w:ilvl w:val="2"/>
          <w:numId w:val="21"/>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a provision enabling the Supplier, the Authority or any other person on behalf of the Authority to step</w:t>
      </w:r>
      <w:r w:rsidRPr="007003AE">
        <w:rPr>
          <w:rFonts w:cs="Arial"/>
          <w:bCs/>
        </w:rPr>
        <w:noBreakHyphen/>
      </w:r>
      <w:r w:rsidRPr="007003AE">
        <w:rPr>
          <w:rFonts w:cs="Arial"/>
          <w:bCs/>
          <w:spacing w:val="-3"/>
          <w:lang w:val="en-US"/>
        </w:rPr>
        <w:t>in on substantially the same terms as are set out in Clause </w:t>
      </w:r>
      <w:r w:rsidR="00C0338A">
        <w:rPr>
          <w:rFonts w:cs="Arial"/>
          <w:bCs/>
          <w:spacing w:val="-3"/>
          <w:lang w:val="en-US"/>
        </w:rPr>
        <w:t>30</w:t>
      </w:r>
      <w:r w:rsidRPr="007003AE">
        <w:rPr>
          <w:rFonts w:cs="Arial"/>
          <w:bCs/>
          <w:spacing w:val="-3"/>
          <w:lang w:val="en-US"/>
        </w:rPr>
        <w:t> </w:t>
      </w:r>
      <w:r w:rsidRPr="007003AE">
        <w:rPr>
          <w:rFonts w:cs="Arial"/>
          <w:bCs/>
          <w:i/>
          <w:spacing w:val="-3"/>
          <w:lang w:val="en-US"/>
        </w:rPr>
        <w:t>(Step</w:t>
      </w:r>
      <w:r w:rsidRPr="007003AE">
        <w:rPr>
          <w:rFonts w:cs="Arial"/>
          <w:bCs/>
        </w:rPr>
        <w:noBreakHyphen/>
      </w:r>
      <w:r w:rsidRPr="007003AE">
        <w:rPr>
          <w:rFonts w:cs="Arial"/>
          <w:bCs/>
          <w:i/>
          <w:spacing w:val="-3"/>
          <w:lang w:val="en-US"/>
        </w:rPr>
        <w:t>in Rights</w:t>
      </w:r>
      <w:r w:rsidR="00220250" w:rsidRPr="007003AE">
        <w:rPr>
          <w:rFonts w:cs="Arial"/>
          <w:bCs/>
          <w:spacing w:val="-3"/>
          <w:lang w:val="en-US"/>
        </w:rPr>
        <w:t>)</w:t>
      </w:r>
      <w:r w:rsidR="00220250">
        <w:rPr>
          <w:rFonts w:cs="Arial"/>
          <w:bCs/>
          <w:spacing w:val="-3"/>
          <w:lang w:val="en-US"/>
        </w:rPr>
        <w:t>.</w:t>
      </w:r>
      <w:r w:rsidR="00220250" w:rsidRPr="007003AE">
        <w:rPr>
          <w:rFonts w:cs="Arial"/>
          <w:bCs/>
          <w:spacing w:val="-3"/>
          <w:lang w:val="en-US"/>
        </w:rPr>
        <w:t xml:space="preserve"> </w:t>
      </w:r>
    </w:p>
    <w:p w14:paraId="7416193A" w14:textId="77777777" w:rsidR="00344BA8" w:rsidRPr="007003AE" w:rsidRDefault="00344BA8" w:rsidP="00344BA8">
      <w:pPr>
        <w:keepNext/>
        <w:numPr>
          <w:ilvl w:val="1"/>
          <w:numId w:val="19"/>
        </w:numPr>
        <w:tabs>
          <w:tab w:val="clear" w:pos="979"/>
          <w:tab w:val="num" w:pos="709"/>
        </w:tabs>
        <w:spacing w:after="220" w:line="259" w:lineRule="auto"/>
        <w:ind w:left="709"/>
        <w:rPr>
          <w:bCs/>
          <w:iCs/>
          <w:lang w:val="en-US"/>
        </w:rPr>
      </w:pPr>
      <w:bookmarkStart w:id="19" w:name="_Ref507068954"/>
      <w:r w:rsidRPr="0019019B">
        <w:rPr>
          <w:bCs/>
          <w:iCs/>
          <w:lang w:val="en-US"/>
        </w:rPr>
        <w:t xml:space="preserve">At any time during the Term, the Supplier shall provide within </w:t>
      </w:r>
      <w:r w:rsidRPr="00FA110C">
        <w:rPr>
          <w:bCs/>
          <w:iCs/>
          <w:lang w:val="en-US"/>
        </w:rPr>
        <w:t>ten (10)</w:t>
      </w:r>
      <w:r w:rsidRPr="007003AE">
        <w:rPr>
          <w:bCs/>
          <w:iCs/>
          <w:lang w:val="en-US"/>
        </w:rPr>
        <w:t xml:space="preserve"> Working Days of the Authority's request:</w:t>
      </w:r>
      <w:bookmarkEnd w:id="19"/>
    </w:p>
    <w:p w14:paraId="0ED2BA70"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 copy of any Sub</w:t>
      </w:r>
      <w:r w:rsidRPr="007003AE">
        <w:noBreakHyphen/>
      </w:r>
      <w:r w:rsidRPr="007003AE">
        <w:rPr>
          <w:bCs/>
          <w:iCs/>
          <w:lang w:val="en-US"/>
        </w:rPr>
        <w:t>contract; and</w:t>
      </w:r>
    </w:p>
    <w:p w14:paraId="4547119C" w14:textId="77777777" w:rsidR="00344BA8" w:rsidRPr="007003AE" w:rsidRDefault="00344BA8" w:rsidP="00344BA8">
      <w:pPr>
        <w:numPr>
          <w:ilvl w:val="2"/>
          <w:numId w:val="19"/>
        </w:numPr>
        <w:tabs>
          <w:tab w:val="clear" w:pos="889"/>
          <w:tab w:val="num" w:pos="1276"/>
        </w:tabs>
        <w:spacing w:after="220" w:line="259" w:lineRule="auto"/>
        <w:ind w:left="1276" w:hanging="567"/>
        <w:rPr>
          <w:bCs/>
          <w:iCs/>
          <w:lang w:val="en-US"/>
        </w:rPr>
      </w:pPr>
      <w:r w:rsidRPr="007003AE">
        <w:rPr>
          <w:bCs/>
          <w:iCs/>
          <w:lang w:val="en-US"/>
        </w:rPr>
        <w:t>any further information relating to that Sub</w:t>
      </w:r>
      <w:r w:rsidRPr="007003AE">
        <w:noBreakHyphen/>
      </w:r>
      <w:r w:rsidRPr="007003AE">
        <w:rPr>
          <w:bCs/>
          <w:iCs/>
          <w:lang w:val="en-US"/>
        </w:rPr>
        <w:t>contract as reasonably requested by the Authority.</w:t>
      </w:r>
    </w:p>
    <w:p w14:paraId="527B6CFB" w14:textId="77777777" w:rsidR="00344BA8" w:rsidRPr="00181BED" w:rsidRDefault="00344BA8" w:rsidP="00344BA8">
      <w:pPr>
        <w:numPr>
          <w:ilvl w:val="0"/>
          <w:numId w:val="19"/>
        </w:numPr>
        <w:spacing w:after="220" w:line="259" w:lineRule="auto"/>
        <w:outlineLvl w:val="1"/>
        <w:rPr>
          <w:b/>
          <w:lang w:val="en-US"/>
        </w:rPr>
      </w:pPr>
      <w:r w:rsidRPr="00181BED">
        <w:rPr>
          <w:b/>
          <w:lang w:val="en-US"/>
        </w:rPr>
        <w:t>KEY SUB-CONTRACTS</w:t>
      </w:r>
    </w:p>
    <w:p w14:paraId="6410B4D2"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r w:rsidRPr="007003AE">
        <w:rPr>
          <w:rFonts w:cs="Arial"/>
          <w:bCs/>
          <w:iCs/>
        </w:rPr>
        <w:t xml:space="preserve">Without prejudice and in addition to the provision in </w:t>
      </w:r>
      <w:r>
        <w:rPr>
          <w:rFonts w:cs="Arial"/>
          <w:bCs/>
          <w:iCs/>
        </w:rPr>
        <w:t>Paragraph</w:t>
      </w:r>
      <w:r w:rsidRPr="007003AE">
        <w:rPr>
          <w:rFonts w:cs="Arial"/>
          <w:bCs/>
          <w:iCs/>
        </w:rPr>
        <w:t xml:space="preserve"> </w:t>
      </w:r>
      <w:r>
        <w:rPr>
          <w:rFonts w:cs="Arial"/>
          <w:bCs/>
          <w:iCs/>
        </w:rPr>
        <w:fldChar w:fldCharType="begin"/>
      </w:r>
      <w:r>
        <w:rPr>
          <w:rFonts w:cs="Arial"/>
          <w:bCs/>
          <w:iCs/>
        </w:rPr>
        <w:instrText xml:space="preserve"> REF _Ref507068926 \r \h </w:instrText>
      </w:r>
      <w:r>
        <w:rPr>
          <w:rFonts w:cs="Arial"/>
          <w:bCs/>
          <w:iCs/>
        </w:rPr>
      </w:r>
      <w:r>
        <w:rPr>
          <w:rFonts w:cs="Arial"/>
          <w:bCs/>
          <w:iCs/>
        </w:rPr>
        <w:fldChar w:fldCharType="separate"/>
      </w:r>
      <w:r w:rsidR="00997D36">
        <w:rPr>
          <w:rFonts w:cs="Arial"/>
          <w:bCs/>
          <w:iCs/>
        </w:rPr>
        <w:t>2.1</w:t>
      </w:r>
      <w:r>
        <w:rPr>
          <w:rFonts w:cs="Arial"/>
          <w:bCs/>
          <w:iCs/>
        </w:rPr>
        <w:fldChar w:fldCharType="end"/>
      </w:r>
      <w:r>
        <w:rPr>
          <w:rFonts w:cs="Arial"/>
          <w:bCs/>
          <w:iCs/>
        </w:rPr>
        <w:t xml:space="preserve"> </w:t>
      </w:r>
      <w:r w:rsidRPr="007003AE">
        <w:rPr>
          <w:rFonts w:cs="Arial"/>
          <w:bCs/>
          <w:iCs/>
        </w:rPr>
        <w:t xml:space="preserve">to </w:t>
      </w:r>
      <w:r>
        <w:rPr>
          <w:rFonts w:cs="Arial"/>
          <w:bCs/>
          <w:iCs/>
        </w:rPr>
        <w:fldChar w:fldCharType="begin"/>
      </w:r>
      <w:r>
        <w:rPr>
          <w:rFonts w:cs="Arial"/>
          <w:bCs/>
          <w:iCs/>
        </w:rPr>
        <w:instrText xml:space="preserve"> REF _Ref507068954 \r \h </w:instrText>
      </w:r>
      <w:r>
        <w:rPr>
          <w:rFonts w:cs="Arial"/>
          <w:bCs/>
          <w:iCs/>
        </w:rPr>
      </w:r>
      <w:r>
        <w:rPr>
          <w:rFonts w:cs="Arial"/>
          <w:bCs/>
          <w:iCs/>
        </w:rPr>
        <w:fldChar w:fldCharType="separate"/>
      </w:r>
      <w:r w:rsidR="00997D36">
        <w:rPr>
          <w:rFonts w:cs="Arial"/>
          <w:bCs/>
          <w:iCs/>
        </w:rPr>
        <w:t>2.2</w:t>
      </w:r>
      <w:r>
        <w:rPr>
          <w:rFonts w:cs="Arial"/>
          <w:bCs/>
          <w:iCs/>
        </w:rPr>
        <w:fldChar w:fldCharType="end"/>
      </w:r>
      <w:r w:rsidRPr="007003AE">
        <w:rPr>
          <w:rFonts w:cs="Arial"/>
          <w:bCs/>
          <w:iCs/>
        </w:rPr>
        <w:t>, the Supplier shall ensure that each Key Sub</w:t>
      </w:r>
      <w:r w:rsidRPr="007003AE">
        <w:rPr>
          <w:rFonts w:cs="Arial"/>
          <w:bCs/>
          <w:iCs/>
        </w:rPr>
        <w:noBreakHyphen/>
        <w:t>contract shall include a provision requiring all Key Sub</w:t>
      </w:r>
      <w:r w:rsidRPr="007003AE">
        <w:rPr>
          <w:rFonts w:cs="Arial"/>
          <w:bCs/>
          <w:iCs/>
        </w:rPr>
        <w:noBreakHyphen/>
        <w:t>contractors to:</w:t>
      </w:r>
    </w:p>
    <w:p w14:paraId="6FF5BBBF" w14:textId="77777777" w:rsidR="00344BA8" w:rsidRPr="007003AE" w:rsidRDefault="00344BA8" w:rsidP="00344BA8">
      <w:pPr>
        <w:keepNext/>
        <w:widowControl w:val="0"/>
        <w:numPr>
          <w:ilvl w:val="3"/>
          <w:numId w:val="23"/>
        </w:numPr>
        <w:tabs>
          <w:tab w:val="clear" w:pos="2238"/>
          <w:tab w:val="num" w:pos="1276"/>
        </w:tabs>
        <w:spacing w:after="220" w:line="259" w:lineRule="auto"/>
        <w:ind w:left="1276" w:hanging="567"/>
        <w:outlineLvl w:val="3"/>
        <w:rPr>
          <w:bCs/>
          <w:spacing w:val="-3"/>
          <w:lang w:val="en-US"/>
        </w:rPr>
      </w:pPr>
      <w:r w:rsidRPr="007003AE">
        <w:rPr>
          <w:bCs/>
          <w:spacing w:val="-3"/>
          <w:lang w:val="en-US"/>
        </w:rPr>
        <w:t>promptly notify the Supplier and the Authority in writing of any of the following of which it is, or ought to be, aware:</w:t>
      </w:r>
    </w:p>
    <w:p w14:paraId="413077F6"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spacing w:val="-3"/>
          <w:lang w:val="en-US"/>
        </w:rPr>
      </w:pPr>
      <w:r w:rsidRPr="007003AE">
        <w:rPr>
          <w:bCs/>
          <w:iCs/>
          <w:spacing w:val="-3"/>
          <w:lang w:val="en-US"/>
        </w:rPr>
        <w:t>the occurrence of a Financial Distress Event in relation to the Key Sub</w:t>
      </w:r>
      <w:r w:rsidRPr="007003AE">
        <w:rPr>
          <w:bCs/>
          <w:iCs/>
          <w:spacing w:val="-3"/>
          <w:lang w:val="en-US"/>
        </w:rPr>
        <w:noBreakHyphen/>
        <w:t>contractor; or</w:t>
      </w:r>
    </w:p>
    <w:p w14:paraId="7B76EFA8" w14:textId="77777777" w:rsidR="00344BA8" w:rsidRPr="007003AE" w:rsidRDefault="00344BA8" w:rsidP="00344BA8">
      <w:pPr>
        <w:widowControl w:val="0"/>
        <w:numPr>
          <w:ilvl w:val="4"/>
          <w:numId w:val="24"/>
        </w:numPr>
        <w:tabs>
          <w:tab w:val="clear" w:pos="2836"/>
          <w:tab w:val="num" w:pos="1843"/>
        </w:tabs>
        <w:spacing w:after="220" w:line="259" w:lineRule="auto"/>
        <w:ind w:left="1843" w:hanging="567"/>
        <w:outlineLvl w:val="4"/>
        <w:rPr>
          <w:bCs/>
          <w:iCs/>
          <w:lang w:val="en-US"/>
        </w:rPr>
      </w:pPr>
      <w:r w:rsidRPr="007003AE">
        <w:rPr>
          <w:bCs/>
          <w:iCs/>
          <w:spacing w:val="-3"/>
          <w:lang w:val="en-US"/>
        </w:rPr>
        <w:t>a</w:t>
      </w:r>
      <w:r w:rsidRPr="007003AE">
        <w:rPr>
          <w:bCs/>
          <w:iCs/>
          <w:lang w:val="en-US"/>
        </w:rPr>
        <w:t xml:space="preserve">ny fact, circumstance or matter of which it is aware which could cause </w:t>
      </w:r>
      <w:r w:rsidRPr="007003AE">
        <w:rPr>
          <w:bCs/>
          <w:iCs/>
          <w:spacing w:val="-3"/>
          <w:lang w:val="en-US"/>
        </w:rPr>
        <w:t>the occurrence of a Financial Distress Event in relation to the Key Sub</w:t>
      </w:r>
      <w:r w:rsidRPr="007003AE">
        <w:rPr>
          <w:bCs/>
          <w:iCs/>
          <w:spacing w:val="-3"/>
          <w:lang w:val="en-US"/>
        </w:rPr>
        <w:noBreakHyphen/>
        <w:t>contractor</w:t>
      </w:r>
      <w:r w:rsidRPr="007003AE">
        <w:rPr>
          <w:bCs/>
          <w:iCs/>
          <w:lang w:val="en-US"/>
        </w:rPr>
        <w:t xml:space="preserve">, </w:t>
      </w:r>
    </w:p>
    <w:p w14:paraId="1CD4F153" w14:textId="6DF772EC" w:rsidR="00344BA8" w:rsidRPr="007003AE" w:rsidRDefault="00344BA8" w:rsidP="00344BA8">
      <w:pPr>
        <w:tabs>
          <w:tab w:val="num" w:pos="1276"/>
        </w:tabs>
        <w:spacing w:after="220"/>
        <w:ind w:left="1276"/>
        <w:outlineLvl w:val="3"/>
        <w:rPr>
          <w:bCs/>
          <w:spacing w:val="-3"/>
          <w:lang w:val="en-US"/>
        </w:rPr>
      </w:pPr>
      <w:r w:rsidRPr="007003AE">
        <w:rPr>
          <w:bCs/>
          <w:spacing w:val="-3"/>
          <w:lang w:val="en-US"/>
        </w:rPr>
        <w:t>and in any event, provide such notification within ten (10) Working Days of the date on which the Key Sub</w:t>
      </w:r>
      <w:r w:rsidRPr="007003AE">
        <w:rPr>
          <w:bCs/>
          <w:spacing w:val="-3"/>
          <w:lang w:val="en-US"/>
        </w:rPr>
        <w:noBreakHyphen/>
        <w:t xml:space="preserve">contractor first becomes aware of such; and </w:t>
      </w:r>
    </w:p>
    <w:p w14:paraId="303AC935"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a provision restricting the ability of the Key Sub</w:t>
      </w:r>
      <w:r w:rsidRPr="007003AE">
        <w:rPr>
          <w:rFonts w:cs="Arial"/>
          <w:bCs/>
          <w:spacing w:val="-3"/>
          <w:lang w:val="en-US"/>
        </w:rPr>
        <w:noBreakHyphen/>
        <w:t>contractor to sub</w:t>
      </w:r>
      <w:r w:rsidRPr="007003AE">
        <w:rPr>
          <w:rFonts w:cs="Arial"/>
          <w:bCs/>
          <w:spacing w:val="-3"/>
          <w:lang w:val="en-US"/>
        </w:rPr>
        <w:noBreakHyphen/>
        <w:t>contract all or any part of the services provided to the Supplier under the Key Sub</w:t>
      </w:r>
      <w:r w:rsidRPr="007003AE">
        <w:rPr>
          <w:rFonts w:cs="Arial"/>
          <w:bCs/>
          <w:spacing w:val="-3"/>
          <w:lang w:val="en-US"/>
        </w:rPr>
        <w:noBreakHyphen/>
        <w:t xml:space="preserve">contract without first seeking the written consent of the </w:t>
      </w:r>
      <w:r w:rsidRPr="007003AE">
        <w:rPr>
          <w:rFonts w:cs="Arial"/>
          <w:bCs/>
        </w:rPr>
        <w:t>Authority</w:t>
      </w:r>
      <w:r w:rsidRPr="007003AE">
        <w:rPr>
          <w:rFonts w:cs="Arial"/>
          <w:bCs/>
          <w:spacing w:val="-3"/>
          <w:lang w:val="en-US"/>
        </w:rPr>
        <w:t xml:space="preserve">; </w:t>
      </w:r>
    </w:p>
    <w:p w14:paraId="5A45B7BD" w14:textId="77777777" w:rsidR="00344BA8" w:rsidRPr="007003AE" w:rsidRDefault="00344BA8" w:rsidP="00344BA8">
      <w:pPr>
        <w:widowControl w:val="0"/>
        <w:numPr>
          <w:ilvl w:val="2"/>
          <w:numId w:val="25"/>
        </w:numPr>
        <w:tabs>
          <w:tab w:val="clear" w:pos="889"/>
          <w:tab w:val="num" w:pos="1276"/>
          <w:tab w:val="num" w:pos="2552"/>
        </w:tabs>
        <w:spacing w:after="220" w:line="259" w:lineRule="auto"/>
        <w:ind w:left="1276" w:hanging="567"/>
        <w:outlineLvl w:val="2"/>
        <w:rPr>
          <w:rFonts w:cs="Arial"/>
          <w:bCs/>
          <w:spacing w:val="-3"/>
          <w:lang w:val="en-US"/>
        </w:rPr>
      </w:pPr>
      <w:r w:rsidRPr="007003AE">
        <w:rPr>
          <w:rFonts w:cs="Arial"/>
          <w:bCs/>
          <w:spacing w:val="-3"/>
          <w:lang w:val="en-US"/>
        </w:rPr>
        <w:t>co</w:t>
      </w:r>
      <w:r w:rsidRPr="007003AE">
        <w:rPr>
          <w:rFonts w:cs="Arial"/>
          <w:bCs/>
        </w:rPr>
        <w:noBreakHyphen/>
      </w:r>
      <w:r w:rsidRPr="007003AE">
        <w:rPr>
          <w:rFonts w:cs="Arial"/>
          <w:bCs/>
          <w:spacing w:val="-3"/>
          <w:lang w:val="en-US"/>
        </w:rPr>
        <w:t xml:space="preserve">operate with the Supplier and the Authority in order to give full effect to the </w:t>
      </w:r>
      <w:r w:rsidRPr="007003AE">
        <w:rPr>
          <w:rFonts w:cs="Arial"/>
          <w:bCs/>
          <w:spacing w:val="-3"/>
          <w:lang w:val="en-US"/>
        </w:rPr>
        <w:lastRenderedPageBreak/>
        <w:t>provisions of Schedule 7.4 (</w:t>
      </w:r>
      <w:r w:rsidRPr="007003AE">
        <w:rPr>
          <w:rFonts w:cs="Arial"/>
          <w:bCs/>
          <w:i/>
          <w:spacing w:val="-3"/>
          <w:lang w:val="en-US"/>
        </w:rPr>
        <w:t>Financial Distress</w:t>
      </w:r>
      <w:r w:rsidRPr="007003AE">
        <w:rPr>
          <w:rFonts w:cs="Arial"/>
          <w:bCs/>
          <w:spacing w:val="-3"/>
          <w:lang w:val="en-US"/>
        </w:rPr>
        <w:t>), including meeting with the Supplier and the Authority to discuss and review the effect of the Financial Distress Event on the continued performance and delivery of the Services, and contributing to and complying with the Financial Distress Service Continuity Plan.</w:t>
      </w:r>
    </w:p>
    <w:p w14:paraId="3FA6C46C" w14:textId="77777777" w:rsidR="00344BA8" w:rsidRPr="00181BED" w:rsidRDefault="00344BA8" w:rsidP="00344BA8">
      <w:pPr>
        <w:numPr>
          <w:ilvl w:val="0"/>
          <w:numId w:val="19"/>
        </w:numPr>
        <w:spacing w:after="220" w:line="259" w:lineRule="auto"/>
        <w:outlineLvl w:val="1"/>
        <w:rPr>
          <w:b/>
          <w:lang w:val="en-US"/>
        </w:rPr>
      </w:pPr>
      <w:r w:rsidRPr="00181BED">
        <w:rPr>
          <w:b/>
          <w:lang w:val="en-US"/>
        </w:rPr>
        <w:t>SUPPLY CHAIN PROTECTION</w:t>
      </w:r>
    </w:p>
    <w:p w14:paraId="7BCA3940" w14:textId="77777777" w:rsidR="00344BA8" w:rsidRPr="007003AE" w:rsidRDefault="00344BA8" w:rsidP="00344BA8">
      <w:pPr>
        <w:keepNext/>
        <w:numPr>
          <w:ilvl w:val="1"/>
          <w:numId w:val="19"/>
        </w:numPr>
        <w:tabs>
          <w:tab w:val="clear" w:pos="979"/>
          <w:tab w:val="num" w:pos="709"/>
        </w:tabs>
        <w:spacing w:after="220" w:line="259" w:lineRule="auto"/>
        <w:ind w:left="709"/>
        <w:outlineLvl w:val="1"/>
        <w:rPr>
          <w:rFonts w:cs="Arial"/>
          <w:bCs/>
          <w:iCs/>
        </w:rPr>
      </w:pPr>
      <w:bookmarkStart w:id="20" w:name="_Ref439702779"/>
      <w:r w:rsidRPr="007003AE">
        <w:rPr>
          <w:rFonts w:cs="Arial"/>
          <w:bCs/>
          <w:iCs/>
        </w:rPr>
        <w:t>The Supplier shall ensure that all Sub</w:t>
      </w:r>
      <w:r w:rsidRPr="007003AE">
        <w:rPr>
          <w:rFonts w:cs="Arial"/>
          <w:bCs/>
          <w:iCs/>
        </w:rPr>
        <w:noBreakHyphen/>
        <w:t>contracts (which in this sub</w:t>
      </w:r>
      <w:r w:rsidRPr="007003AE">
        <w:rPr>
          <w:rFonts w:cs="Arial"/>
          <w:bCs/>
          <w:iCs/>
        </w:rPr>
        <w:noBreakHyphen/>
        <w:t>clause includes any contract in the Supplier’s supply chain made wholly or substantially for the purpose of performing or contributing to the performance of the whole or any part of this Agreement) contain provisions:</w:t>
      </w:r>
      <w:bookmarkEnd w:id="20"/>
    </w:p>
    <w:p w14:paraId="18033A2C" w14:textId="77777777" w:rsidR="00344BA8" w:rsidRPr="007003AE" w:rsidRDefault="00344BA8" w:rsidP="00344BA8">
      <w:pPr>
        <w:widowControl w:val="0"/>
        <w:numPr>
          <w:ilvl w:val="3"/>
          <w:numId w:val="20"/>
        </w:numPr>
        <w:tabs>
          <w:tab w:val="num" w:pos="1276"/>
        </w:tabs>
        <w:spacing w:after="220" w:line="259" w:lineRule="auto"/>
        <w:ind w:left="1276" w:hanging="567"/>
        <w:outlineLvl w:val="2"/>
        <w:rPr>
          <w:rFonts w:cs="Arial"/>
          <w:bCs/>
          <w:spacing w:val="-3"/>
          <w:lang w:val="en-US"/>
        </w:rPr>
      </w:pPr>
      <w:bookmarkStart w:id="21" w:name="_Ref440516550"/>
      <w:r w:rsidRPr="007003AE">
        <w:rPr>
          <w:rFonts w:cs="Arial"/>
          <w:bCs/>
          <w:spacing w:val="-3"/>
          <w:lang w:val="en-US"/>
        </w:rPr>
        <w:t>requiring the Supplier or other party receiving goods or services under the contract to consider and verify invoices under that contract in a timely fashion;</w:t>
      </w:r>
      <w:bookmarkEnd w:id="21"/>
    </w:p>
    <w:p w14:paraId="4EDB6F7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that if the Supplier or other party fails to consider and verify an invoice in accordance with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_Ref440516550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(a)</w:t>
      </w:r>
      <w:r w:rsidRPr="007003AE">
        <w:rPr>
          <w:rFonts w:cs="Arial"/>
          <w:bCs/>
          <w:spacing w:val="-3"/>
          <w:lang w:val="en-US"/>
        </w:rPr>
        <w:fldChar w:fldCharType="end"/>
      </w:r>
      <w:r w:rsidRPr="007003AE">
        <w:rPr>
          <w:rFonts w:cs="Arial"/>
          <w:bCs/>
          <w:spacing w:val="-3"/>
          <w:lang w:val="en-US"/>
        </w:rPr>
        <w:t>, the invoice shall be regarded as valid and undisputed for the purpose of sub</w:t>
      </w:r>
      <w:r w:rsidRPr="007003AE">
        <w:rPr>
          <w:rFonts w:cs="Arial"/>
          <w:bCs/>
        </w:rPr>
        <w:noBreakHyphen/>
      </w:r>
      <w:r w:rsidRPr="007003AE">
        <w:rPr>
          <w:rFonts w:cs="Arial"/>
          <w:bCs/>
          <w:spacing w:val="-3"/>
          <w:lang w:val="en-US"/>
        </w:rPr>
        <w:t xml:space="preserve">paragraph </w:t>
      </w:r>
      <w:r w:rsidRPr="007003AE">
        <w:rPr>
          <w:rFonts w:cs="Arial"/>
          <w:bCs/>
          <w:spacing w:val="-3"/>
          <w:lang w:val="en-US"/>
        </w:rPr>
        <w:fldChar w:fldCharType="begin"/>
      </w:r>
      <w:r w:rsidRPr="007003AE">
        <w:rPr>
          <w:rFonts w:cs="Arial"/>
          <w:bCs/>
          <w:spacing w:val="-3"/>
          <w:lang w:val="en-US"/>
        </w:rPr>
        <w:instrText xml:space="preserve"> REF _Ref440516558 \n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(c)</w:t>
      </w:r>
      <w:r w:rsidRPr="007003AE">
        <w:rPr>
          <w:rFonts w:cs="Arial"/>
          <w:bCs/>
          <w:spacing w:val="-3"/>
          <w:lang w:val="en-US"/>
        </w:rPr>
        <w:fldChar w:fldCharType="end"/>
      </w:r>
      <w:r w:rsidRPr="007003AE">
        <w:rPr>
          <w:rFonts w:cs="Arial"/>
          <w:bCs/>
          <w:spacing w:val="-3"/>
          <w:lang w:val="en-US"/>
        </w:rPr>
        <w:t xml:space="preserve"> after a reasonable time has passed;</w:t>
      </w:r>
    </w:p>
    <w:p w14:paraId="534F2A80"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bookmarkStart w:id="22" w:name="_Ref440516558"/>
      <w:r w:rsidRPr="007003AE">
        <w:rPr>
          <w:rFonts w:cs="Arial"/>
          <w:bCs/>
          <w:spacing w:val="-3"/>
          <w:lang w:val="en-US"/>
        </w:rPr>
        <w:t>requiring the Supplier or other party to pay any undisputed sums which are due from it to the Sub</w:t>
      </w:r>
      <w:r w:rsidRPr="007003AE">
        <w:rPr>
          <w:rFonts w:cs="Arial"/>
          <w:bCs/>
          <w:spacing w:val="-3"/>
          <w:lang w:val="en-US"/>
        </w:rPr>
        <w:noBreakHyphen/>
        <w:t>contractor within a specified period not exceeding thirty (30) days of verifying that the invoice is valid and undisputed;</w:t>
      </w:r>
      <w:bookmarkEnd w:id="22"/>
    </w:p>
    <w:p w14:paraId="1F1E5249" w14:textId="7DBA7150"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 xml:space="preserve">giving the Authority a right to publish the Supplier’s compliance with its obligation to pay undisputed invoices within the specified payment period; </w:t>
      </w:r>
    </w:p>
    <w:p w14:paraId="69476F91"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granting the Supplier a right to terminate the Sub</w:t>
      </w:r>
      <w:r w:rsidRPr="007003AE">
        <w:rPr>
          <w:rFonts w:cs="Arial"/>
          <w:bCs/>
        </w:rPr>
        <w:noBreakHyphen/>
      </w:r>
      <w:r w:rsidRPr="007003AE">
        <w:rPr>
          <w:rFonts w:cs="Arial"/>
          <w:bCs/>
          <w:spacing w:val="-3"/>
          <w:lang w:val="en-US"/>
        </w:rPr>
        <w:t>contract if the relevant Sub</w:t>
      </w:r>
      <w:r w:rsidRPr="007003AE">
        <w:rPr>
          <w:rFonts w:cs="Arial"/>
          <w:bCs/>
          <w:spacing w:val="-3"/>
          <w:lang w:val="en-US"/>
        </w:rPr>
        <w:softHyphen/>
        <w:t>contractor fails to comply, in the performance of its Sub</w:t>
      </w:r>
      <w:r w:rsidRPr="007003AE">
        <w:rPr>
          <w:rFonts w:cs="Arial"/>
          <w:bCs/>
        </w:rPr>
        <w:noBreakHyphen/>
      </w:r>
      <w:r w:rsidRPr="007003AE">
        <w:rPr>
          <w:rFonts w:cs="Arial"/>
          <w:bCs/>
          <w:spacing w:val="-3"/>
          <w:lang w:val="en-US"/>
        </w:rPr>
        <w:t>contract, with legal obligations in the fields of environmental, social or labour law and a requirement that the Sub</w:t>
      </w:r>
      <w:r w:rsidRPr="007003AE">
        <w:rPr>
          <w:rFonts w:cs="Arial"/>
          <w:bCs/>
        </w:rPr>
        <w:noBreakHyphen/>
      </w:r>
      <w:r w:rsidRPr="007003AE">
        <w:rPr>
          <w:rFonts w:cs="Arial"/>
          <w:bCs/>
          <w:spacing w:val="-3"/>
          <w:lang w:val="en-US"/>
        </w:rPr>
        <w:t>contractor includes a provision having the same effect in any sub</w:t>
      </w:r>
      <w:r w:rsidRPr="007003AE">
        <w:rPr>
          <w:rFonts w:cs="Arial"/>
          <w:bCs/>
        </w:rPr>
        <w:noBreakHyphen/>
      </w:r>
      <w:r w:rsidRPr="007003AE">
        <w:rPr>
          <w:rFonts w:cs="Arial"/>
          <w:bCs/>
          <w:spacing w:val="-3"/>
          <w:lang w:val="en-US"/>
        </w:rPr>
        <w:t xml:space="preserve">contract which it awards; </w:t>
      </w:r>
    </w:p>
    <w:p w14:paraId="748FFE97"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Sub-contractor to provide reports which contain the information referred to in paragraph 1.1(b)(vii) of Schedule 8.2 (Reports and Records); and</w:t>
      </w:r>
    </w:p>
    <w:p w14:paraId="5326DCCB" w14:textId="77777777" w:rsidR="00344BA8" w:rsidRPr="007003AE" w:rsidRDefault="00344BA8" w:rsidP="00344BA8">
      <w:pPr>
        <w:widowControl w:val="0"/>
        <w:numPr>
          <w:ilvl w:val="2"/>
          <w:numId w:val="20"/>
        </w:numPr>
        <w:tabs>
          <w:tab w:val="num" w:pos="1276"/>
        </w:tabs>
        <w:spacing w:after="220" w:line="259" w:lineRule="auto"/>
        <w:ind w:left="1276" w:hanging="567"/>
        <w:outlineLvl w:val="2"/>
        <w:rPr>
          <w:rFonts w:cs="Arial"/>
          <w:bCs/>
          <w:spacing w:val="-3"/>
          <w:lang w:val="en-US"/>
        </w:rPr>
      </w:pPr>
      <w:r w:rsidRPr="007003AE">
        <w:rPr>
          <w:rFonts w:cs="Arial"/>
          <w:bCs/>
          <w:spacing w:val="-3"/>
          <w:lang w:val="en-US"/>
        </w:rPr>
        <w:t>requiring the Sub</w:t>
      </w:r>
      <w:r w:rsidRPr="007003AE">
        <w:rPr>
          <w:rFonts w:cs="Arial"/>
          <w:bCs/>
        </w:rPr>
        <w:noBreakHyphen/>
      </w:r>
      <w:r w:rsidRPr="007003AE">
        <w:rPr>
          <w:rFonts w:cs="Arial"/>
          <w:bCs/>
          <w:spacing w:val="-3"/>
          <w:lang w:val="en-US"/>
        </w:rPr>
        <w:t xml:space="preserve">contractor to include a clause to the same effect as this </w:t>
      </w:r>
      <w:r>
        <w:rPr>
          <w:rFonts w:cs="Arial"/>
          <w:bCs/>
          <w:spacing w:val="-3"/>
          <w:lang w:val="en-US"/>
        </w:rPr>
        <w:t>Paragraph</w:t>
      </w:r>
      <w:r w:rsidRPr="007003AE">
        <w:rPr>
          <w:rFonts w:cs="Arial"/>
          <w:bCs/>
          <w:spacing w:val="-3"/>
          <w:lang w:val="en-US"/>
        </w:rPr>
        <w:t xml:space="preserve"> </w:t>
      </w:r>
      <w:r w:rsidRPr="007003AE">
        <w:rPr>
          <w:rFonts w:cs="Arial"/>
          <w:bCs/>
          <w:spacing w:val="-3"/>
          <w:lang w:val="en-US"/>
        </w:rPr>
        <w:fldChar w:fldCharType="begin"/>
      </w:r>
      <w:r w:rsidRPr="007003AE">
        <w:rPr>
          <w:rFonts w:cs="Arial"/>
          <w:bCs/>
          <w:spacing w:val="-3"/>
          <w:lang w:val="en-US"/>
        </w:rPr>
        <w:instrText xml:space="preserve"> REF _Ref439702779 \r \h </w:instrText>
      </w:r>
      <w:r>
        <w:rPr>
          <w:rFonts w:cs="Arial"/>
          <w:bCs/>
          <w:spacing w:val="-3"/>
          <w:lang w:val="en-US"/>
        </w:rPr>
        <w:instrText xml:space="preserve"> \* MERGEFORMAT </w:instrText>
      </w:r>
      <w:r w:rsidRPr="007003AE">
        <w:rPr>
          <w:rFonts w:cs="Arial"/>
          <w:bCs/>
          <w:spacing w:val="-3"/>
          <w:lang w:val="en-US"/>
        </w:rPr>
      </w:r>
      <w:r w:rsidRPr="007003AE">
        <w:rPr>
          <w:rFonts w:cs="Arial"/>
          <w:bCs/>
          <w:spacing w:val="-3"/>
          <w:lang w:val="en-US"/>
        </w:rPr>
        <w:fldChar w:fldCharType="separate"/>
      </w:r>
      <w:r w:rsidR="00997D36">
        <w:rPr>
          <w:rFonts w:cs="Arial"/>
          <w:bCs/>
          <w:spacing w:val="-3"/>
          <w:lang w:val="en-US"/>
        </w:rPr>
        <w:t>4.1</w:t>
      </w:r>
      <w:r w:rsidRPr="007003AE">
        <w:rPr>
          <w:rFonts w:cs="Arial"/>
          <w:bCs/>
          <w:spacing w:val="-3"/>
          <w:lang w:val="en-US"/>
        </w:rPr>
        <w:fldChar w:fldCharType="end"/>
      </w:r>
      <w:r w:rsidRPr="007003AE">
        <w:rPr>
          <w:rFonts w:cs="Arial"/>
          <w:bCs/>
          <w:spacing w:val="-3"/>
          <w:lang w:val="en-US"/>
        </w:rPr>
        <w:t xml:space="preserve"> in any contracts it enters into wholly or substantially for the purpose of performing or contributing to the performance of the whole or any part of this Agreement.</w:t>
      </w:r>
    </w:p>
    <w:p w14:paraId="18865EE6" w14:textId="77777777" w:rsidR="00344BA8" w:rsidRPr="00B23A30" w:rsidRDefault="00344BA8" w:rsidP="00873AE3">
      <w:pPr>
        <w:numPr>
          <w:ilvl w:val="1"/>
          <w:numId w:val="19"/>
        </w:numPr>
        <w:tabs>
          <w:tab w:val="clear" w:pos="979"/>
          <w:tab w:val="num" w:pos="709"/>
        </w:tabs>
        <w:spacing w:after="220" w:line="259" w:lineRule="auto"/>
        <w:ind w:left="709"/>
        <w:outlineLvl w:val="1"/>
        <w:rPr>
          <w:rFonts w:cs="Arial"/>
          <w:bCs/>
          <w:iCs/>
        </w:rPr>
      </w:pPr>
      <w:r w:rsidRPr="00B23A30">
        <w:rPr>
          <w:rFonts w:cs="Arial"/>
          <w:bCs/>
          <w:iCs/>
        </w:rPr>
        <w:t>The Supplier shall, and shall ensure that its Sub</w:t>
      </w:r>
      <w:r w:rsidRPr="00B23A30">
        <w:rPr>
          <w:rFonts w:cs="Arial"/>
          <w:bCs/>
          <w:iCs/>
        </w:rPr>
        <w:noBreakHyphen/>
        <w:t>Contractors shall, grant to the Authority and its Authorised Agents the right of access to any of the Supplier Premises and/or Supplier Personnel as the Customer may reasonably require during normal business hours in order to observe the activities of the Supplier and any of its Sub</w:t>
      </w:r>
      <w:r w:rsidRPr="00B23A30">
        <w:rPr>
          <w:rFonts w:cs="Arial"/>
          <w:bCs/>
          <w:iCs/>
        </w:rPr>
        <w:noBreakHyphen/>
        <w:t>Contractors for the purposes of monitoring and/or better understanding of the Services.</w:t>
      </w:r>
    </w:p>
    <w:p w14:paraId="75F359CB" w14:textId="77777777" w:rsidR="00344BA8" w:rsidRPr="00181BED" w:rsidRDefault="00344BA8" w:rsidP="00B23A30">
      <w:pPr>
        <w:keepNext/>
        <w:numPr>
          <w:ilvl w:val="0"/>
          <w:numId w:val="19"/>
        </w:numPr>
        <w:spacing w:after="220" w:line="259" w:lineRule="auto"/>
        <w:outlineLvl w:val="1"/>
        <w:rPr>
          <w:b/>
          <w:lang w:val="en-US"/>
        </w:rPr>
      </w:pPr>
      <w:r w:rsidRPr="00181BED">
        <w:rPr>
          <w:b/>
          <w:lang w:val="en-US"/>
        </w:rPr>
        <w:lastRenderedPageBreak/>
        <w:t>AMENDMENT OF SUB</w:t>
      </w:r>
      <w:r w:rsidRPr="00181BED">
        <w:rPr>
          <w:b/>
          <w:lang w:val="en-US"/>
        </w:rPr>
        <w:noBreakHyphen/>
        <w:t>CONTRACTS</w:t>
      </w:r>
    </w:p>
    <w:p w14:paraId="13C8C273" w14:textId="77777777" w:rsidR="00344BA8" w:rsidRPr="007003AE" w:rsidRDefault="00344BA8" w:rsidP="00344BA8">
      <w:pPr>
        <w:numPr>
          <w:ilvl w:val="1"/>
          <w:numId w:val="19"/>
        </w:numPr>
        <w:tabs>
          <w:tab w:val="clear" w:pos="979"/>
          <w:tab w:val="num" w:pos="709"/>
        </w:tabs>
        <w:spacing w:after="220" w:line="259" w:lineRule="auto"/>
        <w:ind w:left="709"/>
        <w:outlineLvl w:val="1"/>
        <w:rPr>
          <w:rFonts w:cs="Arial"/>
          <w:bCs/>
          <w:iCs/>
        </w:rPr>
      </w:pPr>
      <w:r w:rsidRPr="007003AE">
        <w:rPr>
          <w:rFonts w:cs="Arial"/>
          <w:bCs/>
          <w:iCs/>
        </w:rPr>
        <w:t>The Supplier shall not terminate or materially amend the terms of any Sub</w:t>
      </w:r>
      <w:r w:rsidRPr="007003AE">
        <w:rPr>
          <w:rFonts w:cs="Arial"/>
          <w:bCs/>
          <w:iCs/>
        </w:rPr>
        <w:noBreakHyphen/>
        <w:t>contract without the Authority's prior written consent, which shall not be unreasonably withheld or delayed.</w:t>
      </w:r>
    </w:p>
    <w:p w14:paraId="45ADA5CA" w14:textId="3E096F9A" w:rsidR="00344BA8" w:rsidRPr="00181BED" w:rsidRDefault="00344BA8" w:rsidP="00344BA8">
      <w:pPr>
        <w:numPr>
          <w:ilvl w:val="0"/>
          <w:numId w:val="19"/>
        </w:numPr>
        <w:spacing w:after="220" w:line="259" w:lineRule="auto"/>
        <w:outlineLvl w:val="1"/>
        <w:rPr>
          <w:b/>
          <w:lang w:val="en-US"/>
        </w:rPr>
      </w:pPr>
      <w:r w:rsidRPr="00181BED">
        <w:rPr>
          <w:b/>
          <w:lang w:val="en-US"/>
        </w:rPr>
        <w:t>RETENTION OF LEGAL OBLIGATIONS</w:t>
      </w:r>
    </w:p>
    <w:p w14:paraId="7A39D089" w14:textId="77777777" w:rsidR="008E6BF7" w:rsidRPr="009D7108" w:rsidRDefault="00344BA8" w:rsidP="008E6BF7">
      <w:pPr>
        <w:numPr>
          <w:ilvl w:val="1"/>
          <w:numId w:val="19"/>
        </w:numPr>
        <w:spacing w:after="220" w:line="259" w:lineRule="auto"/>
        <w:ind w:left="709"/>
        <w:outlineLvl w:val="1"/>
        <w:rPr>
          <w:rFonts w:cs="Arial"/>
          <w:b/>
          <w:bCs/>
          <w:iCs/>
          <w:spacing w:val="-3"/>
          <w:lang w:val="en-US"/>
        </w:rPr>
      </w:pPr>
      <w:r w:rsidRPr="007003AE">
        <w:rPr>
          <w:rFonts w:cs="Arial"/>
          <w:bCs/>
          <w:iCs/>
          <w:spacing w:val="-3"/>
          <w:lang w:val="en-US"/>
        </w:rPr>
        <w:t>Notwithstanding the Supplier's right to sub</w:t>
      </w:r>
      <w:r w:rsidRPr="007003AE">
        <w:rPr>
          <w:rFonts w:cs="Arial"/>
          <w:bCs/>
          <w:iCs/>
        </w:rPr>
        <w:noBreakHyphen/>
      </w:r>
      <w:r w:rsidRPr="007003AE">
        <w:rPr>
          <w:rFonts w:cs="Arial"/>
          <w:bCs/>
          <w:iCs/>
          <w:spacing w:val="-3"/>
          <w:lang w:val="en-US"/>
        </w:rPr>
        <w:t xml:space="preserve">contract pursuant to this </w:t>
      </w:r>
      <w:r>
        <w:rPr>
          <w:rFonts w:cs="Arial"/>
          <w:bCs/>
          <w:iCs/>
          <w:spacing w:val="-3"/>
          <w:lang w:val="en-US"/>
        </w:rPr>
        <w:t xml:space="preserve">Schedule </w:t>
      </w:r>
      <w:r w:rsidRPr="007003AE">
        <w:rPr>
          <w:rFonts w:cs="Arial"/>
          <w:bCs/>
          <w:iCs/>
          <w:spacing w:val="-3"/>
          <w:lang w:val="en-US"/>
        </w:rPr>
        <w:t xml:space="preserve">the </w:t>
      </w:r>
      <w:r w:rsidRPr="009D7108">
        <w:rPr>
          <w:lang w:val="en-US"/>
        </w:rPr>
        <w:t>Supplier</w:t>
      </w:r>
      <w:r w:rsidRPr="007003AE">
        <w:rPr>
          <w:rFonts w:cs="Arial"/>
          <w:bCs/>
          <w:iCs/>
          <w:spacing w:val="-3"/>
          <w:lang w:val="en-US"/>
        </w:rPr>
        <w:t xml:space="preserve"> </w:t>
      </w:r>
      <w:r w:rsidRPr="008E6BF7">
        <w:rPr>
          <w:lang w:val="en-US"/>
        </w:rPr>
        <w:t>shall</w:t>
      </w:r>
      <w:r w:rsidRPr="007003AE">
        <w:rPr>
          <w:rFonts w:cs="Arial"/>
          <w:bCs/>
          <w:iCs/>
          <w:spacing w:val="-3"/>
          <w:lang w:val="en-US"/>
        </w:rPr>
        <w:t xml:space="preserve"> remain responsible for all acts and omissions of its Sub</w:t>
      </w:r>
      <w:r w:rsidRPr="007003AE">
        <w:rPr>
          <w:rFonts w:cs="Arial"/>
          <w:bCs/>
          <w:iCs/>
          <w:spacing w:val="-3"/>
          <w:lang w:val="en-US"/>
        </w:rPr>
        <w:noBreakHyphen/>
        <w:t xml:space="preserve">contractors and the </w:t>
      </w:r>
      <w:r w:rsidRPr="007003AE">
        <w:rPr>
          <w:rFonts w:cs="Arial"/>
          <w:bCs/>
          <w:iCs/>
          <w:szCs w:val="28"/>
        </w:rPr>
        <w:t>acts</w:t>
      </w:r>
      <w:r w:rsidRPr="007003AE">
        <w:rPr>
          <w:rFonts w:cs="Arial"/>
          <w:bCs/>
          <w:iCs/>
          <w:spacing w:val="-3"/>
          <w:lang w:val="en-US"/>
        </w:rPr>
        <w:t xml:space="preserve"> and omissions of those employed or engaged by the Sub</w:t>
      </w:r>
      <w:r w:rsidRPr="007003AE">
        <w:rPr>
          <w:rFonts w:cs="Arial"/>
          <w:bCs/>
          <w:iCs/>
          <w:spacing w:val="-3"/>
          <w:lang w:val="en-US"/>
        </w:rPr>
        <w:noBreakHyphen/>
        <w:t>contractors as if they were its own.</w:t>
      </w:r>
      <w:bookmarkStart w:id="23" w:name="_Ref513210624"/>
    </w:p>
    <w:p w14:paraId="6984ECF3" w14:textId="5C7A8E12" w:rsidR="009D7108" w:rsidRPr="009D7108" w:rsidRDefault="009D7108" w:rsidP="009D7108">
      <w:pPr>
        <w:numPr>
          <w:ilvl w:val="1"/>
          <w:numId w:val="19"/>
        </w:numPr>
        <w:spacing w:after="220" w:line="259" w:lineRule="auto"/>
        <w:ind w:left="709"/>
        <w:outlineLvl w:val="1"/>
        <w:rPr>
          <w:rFonts w:cs="Arial"/>
          <w:bCs/>
          <w:iCs/>
          <w:spacing w:val="-3"/>
          <w:lang w:val="en-US"/>
        </w:rPr>
      </w:pPr>
      <w:r w:rsidRPr="009D7108">
        <w:rPr>
          <w:rFonts w:cs="Arial"/>
          <w:bCs/>
          <w:iCs/>
          <w:spacing w:val="-3"/>
          <w:lang w:val="en-US"/>
        </w:rPr>
        <w:t>In respect of any element of the Services delivered by Supplier Personnel and/or which are Sub-contracted by the Supplier, an obligation on the Supplier to do or to refrain from doing any act or thing under this Contract, shall include an obligation on the Supplier to procure that the Supplier Personnel and the Sub-contractor also do or refrain from doing such act or thing in their delivery of those elements of the Services</w:t>
      </w:r>
      <w:r>
        <w:rPr>
          <w:rFonts w:cs="Arial"/>
          <w:bCs/>
          <w:iCs/>
          <w:spacing w:val="-3"/>
          <w:lang w:val="en-US"/>
        </w:rPr>
        <w:t>.</w:t>
      </w:r>
    </w:p>
    <w:p w14:paraId="3244358D" w14:textId="17020072" w:rsidR="006F4757" w:rsidRPr="006F4757" w:rsidRDefault="006F4757" w:rsidP="00FC1DCF">
      <w:pPr>
        <w:pStyle w:val="Heading7"/>
        <w:numPr>
          <w:ilvl w:val="0"/>
          <w:numId w:val="4"/>
        </w:numPr>
        <w:rPr>
          <w:rFonts w:cs="Arial"/>
          <w:b/>
          <w:bCs/>
          <w:iCs/>
          <w:spacing w:val="-3"/>
          <w:lang w:val="en-US"/>
        </w:rPr>
      </w:pPr>
      <w:r w:rsidRPr="006F4757">
        <w:rPr>
          <w:rFonts w:cs="Arial"/>
          <w:b/>
          <w:bCs/>
          <w:iCs/>
          <w:spacing w:val="-3"/>
          <w:lang w:val="en-US"/>
        </w:rPr>
        <w:t xml:space="preserve">IMPROVING VISIBILITY OF SUBCONTRACT OPPORTUNITIES AVAILABLE TO SMES AND VCSES IN THE </w:t>
      </w:r>
      <w:r w:rsidRPr="00A570D1">
        <w:rPr>
          <w:b/>
          <w:lang w:val="en-US"/>
        </w:rPr>
        <w:t>SUPPLY</w:t>
      </w:r>
      <w:r w:rsidRPr="006F4757">
        <w:rPr>
          <w:rFonts w:cs="Arial"/>
          <w:b/>
          <w:bCs/>
          <w:iCs/>
          <w:spacing w:val="-3"/>
          <w:lang w:val="en-US"/>
        </w:rPr>
        <w:t xml:space="preserve"> CHAIN</w:t>
      </w:r>
      <w:bookmarkEnd w:id="23"/>
      <w:r w:rsidRPr="006F4757">
        <w:rPr>
          <w:rFonts w:cs="Arial"/>
          <w:b/>
          <w:bCs/>
          <w:iCs/>
          <w:spacing w:val="-3"/>
          <w:lang w:val="en-US"/>
        </w:rPr>
        <w:t xml:space="preserve"> </w:t>
      </w:r>
    </w:p>
    <w:p w14:paraId="454A1E01" w14:textId="65713592" w:rsidR="00FC1DCF" w:rsidRDefault="00FC1DCF" w:rsidP="00FC1DCF">
      <w:pPr>
        <w:pStyle w:val="Heading7"/>
        <w:rPr>
          <w:lang w:val="en-US"/>
        </w:rPr>
      </w:pPr>
      <w:bookmarkStart w:id="24" w:name="_Ref513211236"/>
      <w:bookmarkStart w:id="25" w:name="_Ref513210549"/>
      <w:r>
        <w:rPr>
          <w:lang w:val="en-US"/>
        </w:rPr>
        <w:t xml:space="preserve">The following definitions shall apply in this </w:t>
      </w:r>
      <w:r w:rsidR="00555886">
        <w:rPr>
          <w:lang w:val="en-US"/>
        </w:rPr>
        <w:t>Paragraph</w:t>
      </w:r>
      <w:r w:rsidR="008C6BF3">
        <w:rPr>
          <w:lang w:val="en-US"/>
        </w:rPr>
        <w:t xml:space="preserve"> </w:t>
      </w:r>
      <w:r w:rsidR="008C6BF3">
        <w:rPr>
          <w:lang w:val="en-US"/>
        </w:rPr>
        <w:fldChar w:fldCharType="begin"/>
      </w:r>
      <w:r w:rsidR="008C6BF3">
        <w:rPr>
          <w:lang w:val="en-US"/>
        </w:rPr>
        <w:instrText xml:space="preserve"> REF _Ref513211236 \r \h </w:instrText>
      </w:r>
      <w:r w:rsidR="008C6BF3">
        <w:rPr>
          <w:lang w:val="en-US"/>
        </w:rPr>
      </w:r>
      <w:r w:rsidR="008C6BF3">
        <w:rPr>
          <w:lang w:val="en-US"/>
        </w:rPr>
        <w:fldChar w:fldCharType="separate"/>
      </w:r>
      <w:r w:rsidR="00997D36">
        <w:rPr>
          <w:lang w:val="en-US"/>
        </w:rPr>
        <w:t>7.1</w:t>
      </w:r>
      <w:r w:rsidR="008C6BF3">
        <w:rPr>
          <w:lang w:val="en-US"/>
        </w:rPr>
        <w:fldChar w:fldCharType="end"/>
      </w:r>
      <w:r>
        <w:rPr>
          <w:lang w:val="en-US"/>
        </w:rPr>
        <w:t>:</w:t>
      </w:r>
      <w:bookmarkEnd w:id="24"/>
    </w:p>
    <w:p w14:paraId="48CF5DF6" w14:textId="5407F19B" w:rsidR="00FC1DCF" w:rsidRDefault="00FC1DCF" w:rsidP="00FC1DCF">
      <w:pPr>
        <w:spacing w:after="220" w:line="259" w:lineRule="auto"/>
        <w:ind w:left="979"/>
        <w:outlineLvl w:val="1"/>
        <w:rPr>
          <w:rFonts w:cs="Arial"/>
          <w:bCs/>
          <w:iCs/>
          <w:spacing w:val="-3"/>
          <w:lang w:val="en-US"/>
        </w:rPr>
      </w:pPr>
      <w:r>
        <w:rPr>
          <w:rFonts w:cs="Arial"/>
          <w:bCs/>
          <w:iCs/>
          <w:spacing w:val="-3"/>
          <w:lang w:val="en-US"/>
        </w:rPr>
        <w:t>“</w:t>
      </w:r>
      <w:r w:rsidRPr="00FC1DCF">
        <w:rPr>
          <w:rFonts w:cs="Arial"/>
          <w:b/>
          <w:bCs/>
          <w:iCs/>
          <w:spacing w:val="-3"/>
          <w:lang w:val="en-US"/>
        </w:rPr>
        <w:t>Contracts Finder</w:t>
      </w:r>
      <w:r w:rsidRPr="00FC1DCF">
        <w:rPr>
          <w:rFonts w:cs="Arial"/>
          <w:bCs/>
          <w:iCs/>
          <w:spacing w:val="-3"/>
          <w:lang w:val="en-US"/>
        </w:rPr>
        <w:t xml:space="preserve">” </w:t>
      </w:r>
      <w:r>
        <w:rPr>
          <w:rFonts w:cs="Arial"/>
          <w:bCs/>
          <w:iCs/>
          <w:spacing w:val="-3"/>
          <w:lang w:val="en-US"/>
        </w:rPr>
        <w:t xml:space="preserve">means </w:t>
      </w:r>
      <w:r w:rsidRPr="00FC1DCF">
        <w:rPr>
          <w:rFonts w:cs="Arial"/>
          <w:bCs/>
          <w:iCs/>
          <w:spacing w:val="-3"/>
          <w:lang w:val="en-US"/>
        </w:rPr>
        <w:t>the Government’s publishing portal for public sector procurement opportunities</w:t>
      </w:r>
      <w:r>
        <w:rPr>
          <w:rFonts w:cs="Arial"/>
          <w:bCs/>
          <w:iCs/>
          <w:spacing w:val="-3"/>
          <w:lang w:val="en-US"/>
        </w:rPr>
        <w:t>;</w:t>
      </w:r>
    </w:p>
    <w:p w14:paraId="63FE6B2B" w14:textId="43211EA5" w:rsidR="00FC1DCF" w:rsidRDefault="00FC1DCF" w:rsidP="00FC1DCF">
      <w:pPr>
        <w:spacing w:after="220" w:line="259" w:lineRule="auto"/>
        <w:ind w:left="979"/>
        <w:outlineLvl w:val="1"/>
        <w:rPr>
          <w:rFonts w:cs="Arial"/>
          <w:bCs/>
          <w:iCs/>
          <w:spacing w:val="-3"/>
          <w:lang w:val="en-US"/>
        </w:rPr>
      </w:pPr>
      <w:r w:rsidRPr="00FC1DCF">
        <w:rPr>
          <w:rFonts w:cs="Arial"/>
          <w:bCs/>
          <w:iCs/>
          <w:spacing w:val="-3"/>
          <w:lang w:val="en-US"/>
        </w:rPr>
        <w:t>“</w:t>
      </w:r>
      <w:r w:rsidRPr="00FC1DCF">
        <w:rPr>
          <w:rFonts w:cs="Arial"/>
          <w:b/>
          <w:bCs/>
          <w:iCs/>
          <w:spacing w:val="-3"/>
          <w:lang w:val="en-US"/>
        </w:rPr>
        <w:t>SME</w:t>
      </w:r>
      <w:r w:rsidRPr="00FC1DCF">
        <w:rPr>
          <w:rFonts w:cs="Arial"/>
          <w:bCs/>
          <w:iCs/>
          <w:spacing w:val="-3"/>
          <w:lang w:val="en-US"/>
        </w:rPr>
        <w:t>” means an enterprise falling within the category of micro, small and medium-sized enterprises</w:t>
      </w:r>
      <w:r w:rsidRPr="00FC1DCF">
        <w:rPr>
          <w:rFonts w:ascii="Arial" w:hAnsi="Arial" w:cs="Arial"/>
          <w:bCs/>
          <w:iCs/>
          <w:spacing w:val="-3"/>
          <w:lang w:val="en-US"/>
        </w:rPr>
        <w:t>​</w:t>
      </w:r>
      <w:r w:rsidRPr="00FC1DCF">
        <w:rPr>
          <w:rFonts w:cs="Arial"/>
          <w:bCs/>
          <w:iCs/>
          <w:spacing w:val="-3"/>
          <w:lang w:val="en-US"/>
        </w:rPr>
        <w:t xml:space="preserve">  defined by the Commission Recommendation of 6 May 2003 concerning the definition of micro, small and medium-sized enterprises; and </w:t>
      </w:r>
    </w:p>
    <w:p w14:paraId="21699EB6" w14:textId="326241EA" w:rsidR="00FC1DCF" w:rsidRDefault="00FC1DCF" w:rsidP="00FC1DCF">
      <w:pPr>
        <w:spacing w:after="220" w:line="259" w:lineRule="auto"/>
        <w:ind w:left="979"/>
        <w:outlineLvl w:val="1"/>
        <w:rPr>
          <w:rFonts w:cs="Arial"/>
          <w:bCs/>
          <w:iCs/>
          <w:spacing w:val="-3"/>
          <w:lang w:val="en-US"/>
        </w:rPr>
      </w:pPr>
      <w:r w:rsidRPr="00FC1DCF">
        <w:rPr>
          <w:rFonts w:cs="Trebuchet MS"/>
          <w:bCs/>
          <w:iCs/>
          <w:spacing w:val="-3"/>
          <w:lang w:val="en-US"/>
        </w:rPr>
        <w:t>“</w:t>
      </w:r>
      <w:r w:rsidRPr="00FC1DCF">
        <w:rPr>
          <w:rFonts w:cs="Arial"/>
          <w:b/>
          <w:bCs/>
          <w:iCs/>
          <w:spacing w:val="-3"/>
          <w:lang w:val="en-US"/>
        </w:rPr>
        <w:t>VCSE</w:t>
      </w:r>
      <w:r w:rsidRPr="00FC1DCF">
        <w:rPr>
          <w:rFonts w:cs="Trebuchet MS"/>
          <w:bCs/>
          <w:iCs/>
          <w:spacing w:val="-3"/>
          <w:lang w:val="en-US"/>
        </w:rPr>
        <w:t>”</w:t>
      </w:r>
      <w:r w:rsidRPr="00FC1DCF">
        <w:rPr>
          <w:rFonts w:cs="Arial"/>
          <w:bCs/>
          <w:iCs/>
          <w:spacing w:val="-3"/>
          <w:lang w:val="en-US"/>
        </w:rPr>
        <w:t xml:space="preserve"> means a non-governmental organisation that is value-driven and which principally reinvests its surpluses to further social, environmental or cultural objectives.  </w:t>
      </w:r>
    </w:p>
    <w:p w14:paraId="5953F28B" w14:textId="30033C22" w:rsidR="006F4757" w:rsidRPr="006F4757" w:rsidRDefault="006F4757" w:rsidP="00FC1DCF">
      <w:pPr>
        <w:pStyle w:val="Heading7"/>
        <w:rPr>
          <w:lang w:val="en-US"/>
        </w:rPr>
      </w:pPr>
      <w:bookmarkStart w:id="26" w:name="_Ref513537896"/>
      <w:r>
        <w:rPr>
          <w:lang w:val="en-US"/>
        </w:rPr>
        <w:t xml:space="preserve">If the contract value </w:t>
      </w:r>
      <w:r w:rsidR="00223CF0">
        <w:rPr>
          <w:lang w:val="en-US"/>
        </w:rPr>
        <w:t>per annum (averaged over the life of the contract)</w:t>
      </w:r>
      <w:r>
        <w:rPr>
          <w:lang w:val="en-US"/>
        </w:rPr>
        <w:t>, as advertised by the Authority as part of the procurement process, is in excess of £5,000,000, t</w:t>
      </w:r>
      <w:r w:rsidRPr="006F4757">
        <w:rPr>
          <w:lang w:val="en-US"/>
        </w:rPr>
        <w:t>he Supplier shall:</w:t>
      </w:r>
      <w:bookmarkEnd w:id="25"/>
      <w:bookmarkEnd w:id="26"/>
      <w:r w:rsidRPr="006F4757">
        <w:rPr>
          <w:lang w:val="en-US"/>
        </w:rPr>
        <w:t xml:space="preserve"> </w:t>
      </w:r>
    </w:p>
    <w:p w14:paraId="048CB2A4" w14:textId="3E439C18" w:rsidR="006F4757" w:rsidRPr="00FC1DCF" w:rsidRDefault="006F4757" w:rsidP="00FC1DCF">
      <w:pPr>
        <w:pStyle w:val="Heading8"/>
        <w:rPr>
          <w:lang w:val="en-US"/>
        </w:rPr>
      </w:pPr>
      <w:r w:rsidRPr="00FC1DCF">
        <w:rPr>
          <w:lang w:val="en-US"/>
        </w:rPr>
        <w:t xml:space="preserve">subject to </w:t>
      </w:r>
      <w:r w:rsidR="00C65BB4">
        <w:rPr>
          <w:lang w:val="en-US"/>
        </w:rPr>
        <w:t>Paragraph</w:t>
      </w:r>
      <w:r w:rsidRPr="00FC1DCF">
        <w:rPr>
          <w:lang w:val="en-US"/>
        </w:rPr>
        <w:t xml:space="preserve"> </w:t>
      </w:r>
      <w:r w:rsidRPr="00FC1DCF">
        <w:rPr>
          <w:lang w:val="en-US"/>
        </w:rPr>
        <w:fldChar w:fldCharType="begin"/>
      </w:r>
      <w:r w:rsidRPr="00FC1DCF">
        <w:rPr>
          <w:lang w:val="en-US"/>
        </w:rPr>
        <w:instrText xml:space="preserve"> REF _Ref513210219 \r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7.4</w:t>
      </w:r>
      <w:r w:rsidRPr="00FC1DCF">
        <w:rPr>
          <w:lang w:val="en-US"/>
        </w:rPr>
        <w:fldChar w:fldCharType="end"/>
      </w:r>
      <w:r w:rsidRPr="00FC1DCF">
        <w:rPr>
          <w:lang w:val="en-US"/>
        </w:rPr>
        <w:t xml:space="preserve">, advertise on Contracts Finder all subcontract opportunities arising from or in connection with the provision of the Goods and/or Services above a minimum threshold of £25,000 that arise during the Term; </w:t>
      </w:r>
    </w:p>
    <w:p w14:paraId="24ADDF86" w14:textId="6D95E28A" w:rsidR="006F4757" w:rsidRPr="00FC1DCF" w:rsidRDefault="006F4757" w:rsidP="00FC1DCF">
      <w:pPr>
        <w:pStyle w:val="Heading8"/>
        <w:rPr>
          <w:lang w:val="en-US"/>
        </w:rPr>
      </w:pPr>
      <w:r w:rsidRPr="00FC1DCF">
        <w:rPr>
          <w:lang w:val="en-US"/>
        </w:rPr>
        <w:t xml:space="preserve">within 90 days of awarding a subcontract to a subcontractor, update the notice on Contracts Finder with details of the successful subcontractor; </w:t>
      </w:r>
    </w:p>
    <w:p w14:paraId="3D64D605" w14:textId="72E37BBD" w:rsidR="006F4757" w:rsidRPr="00FC1DCF" w:rsidRDefault="006F4757" w:rsidP="00FC1DCF">
      <w:pPr>
        <w:pStyle w:val="Heading8"/>
        <w:rPr>
          <w:lang w:val="en-US"/>
        </w:rPr>
      </w:pPr>
      <w:bookmarkStart w:id="27" w:name="_Ref513210526"/>
      <w:r w:rsidRPr="00FC1DCF">
        <w:rPr>
          <w:lang w:val="en-US"/>
        </w:rPr>
        <w:t>monitor the number, type and value of the subcontract opportunities placed on Contracts Finder advertised and awarded in its supply chain during the Term;</w:t>
      </w:r>
      <w:bookmarkEnd w:id="27"/>
      <w:r w:rsidRPr="00FC1DCF">
        <w:rPr>
          <w:lang w:val="en-US"/>
        </w:rPr>
        <w:t xml:space="preserve"> </w:t>
      </w:r>
    </w:p>
    <w:p w14:paraId="60735C73" w14:textId="33EC2F98" w:rsidR="006F4757" w:rsidRPr="00FC1DCF" w:rsidRDefault="006F4757" w:rsidP="00FC1DCF">
      <w:pPr>
        <w:pStyle w:val="Heading8"/>
        <w:rPr>
          <w:lang w:val="en-US"/>
        </w:rPr>
      </w:pPr>
      <w:r w:rsidRPr="00FC1DCF">
        <w:rPr>
          <w:lang w:val="en-US"/>
        </w:rPr>
        <w:lastRenderedPageBreak/>
        <w:t xml:space="preserve">provide reports on the information at </w:t>
      </w:r>
      <w:r w:rsidR="00555886">
        <w:rPr>
          <w:lang w:val="en-US"/>
        </w:rPr>
        <w:t>Paragraph</w:t>
      </w:r>
      <w:r w:rsidRPr="00FC1DCF">
        <w:rPr>
          <w:lang w:val="en-US"/>
        </w:rPr>
        <w:t xml:space="preserve"> </w:t>
      </w:r>
      <w:r w:rsidRPr="00FC1DCF">
        <w:rPr>
          <w:lang w:val="en-US"/>
        </w:rPr>
        <w:fldChar w:fldCharType="begin"/>
      </w:r>
      <w:r w:rsidRPr="00FC1DCF">
        <w:rPr>
          <w:lang w:val="en-US"/>
        </w:rPr>
        <w:instrText xml:space="preserve"> REF _Ref513210526 \w \h </w:instrText>
      </w:r>
      <w:r w:rsidR="00FC1DCF">
        <w:rPr>
          <w:lang w:val="en-US"/>
        </w:rPr>
        <w:instrText xml:space="preserve"> \* MERGEFORMAT </w:instrText>
      </w:r>
      <w:r w:rsidRPr="00FC1DCF">
        <w:rPr>
          <w:lang w:val="en-US"/>
        </w:rPr>
      </w:r>
      <w:r w:rsidRPr="00FC1DCF">
        <w:rPr>
          <w:lang w:val="en-US"/>
        </w:rPr>
        <w:fldChar w:fldCharType="separate"/>
      </w:r>
      <w:r w:rsidR="00997D36">
        <w:rPr>
          <w:lang w:val="en-US"/>
        </w:rPr>
        <w:t>7.2(c)</w:t>
      </w:r>
      <w:r w:rsidRPr="00FC1DCF">
        <w:rPr>
          <w:lang w:val="en-US"/>
        </w:rPr>
        <w:fldChar w:fldCharType="end"/>
      </w:r>
      <w:r w:rsidRPr="00FC1DCF">
        <w:rPr>
          <w:lang w:val="en-US"/>
        </w:rPr>
        <w:t xml:space="preserve"> to </w:t>
      </w:r>
      <w:r w:rsidR="00555886">
        <w:rPr>
          <w:lang w:val="en-US"/>
        </w:rPr>
        <w:t>the</w:t>
      </w:r>
      <w:r w:rsidRPr="00FC1DCF">
        <w:rPr>
          <w:lang w:val="en-US"/>
        </w:rPr>
        <w:t xml:space="preserve"> Authority in the format and frequency as reasonably specified by the Authority; and </w:t>
      </w:r>
    </w:p>
    <w:p w14:paraId="44AE916D" w14:textId="39B699F1" w:rsidR="006F4757" w:rsidRPr="00FC1DCF" w:rsidRDefault="006F4757" w:rsidP="00FC1DCF">
      <w:pPr>
        <w:pStyle w:val="Heading8"/>
        <w:rPr>
          <w:lang w:val="en-US"/>
        </w:rPr>
      </w:pPr>
      <w:r w:rsidRPr="00FC1DCF">
        <w:rPr>
          <w:lang w:val="en-US"/>
        </w:rPr>
        <w:t xml:space="preserve">promote Contracts Finder to its suppliers and encourage those organisations to register on Contracts Finder. </w:t>
      </w:r>
    </w:p>
    <w:p w14:paraId="780DE0C8" w14:textId="3871FD4E" w:rsidR="006F4757" w:rsidRPr="006F4757" w:rsidRDefault="006F4757" w:rsidP="00FC1DCF">
      <w:pPr>
        <w:pStyle w:val="Heading7"/>
        <w:rPr>
          <w:rFonts w:cs="Arial"/>
          <w:bCs/>
          <w:iCs/>
          <w:spacing w:val="-3"/>
          <w:lang w:val="en-US"/>
        </w:rPr>
      </w:pPr>
      <w:r w:rsidRPr="006F4757">
        <w:rPr>
          <w:rFonts w:cs="Arial"/>
          <w:bCs/>
          <w:iCs/>
          <w:spacing w:val="-3"/>
          <w:lang w:val="en-US"/>
        </w:rPr>
        <w:t xml:space="preserve">Each </w:t>
      </w:r>
      <w:r>
        <w:rPr>
          <w:rFonts w:cs="Arial"/>
          <w:bCs/>
          <w:iCs/>
          <w:spacing w:val="-3"/>
          <w:lang w:val="en-US"/>
        </w:rPr>
        <w:t xml:space="preserve">advert referred to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above shall provide a full and detailed description of the </w:t>
      </w:r>
      <w:r w:rsidRPr="00FC1DCF">
        <w:rPr>
          <w:lang w:val="en-US"/>
        </w:rPr>
        <w:t>subcontract</w:t>
      </w:r>
      <w:r w:rsidRPr="006F4757">
        <w:rPr>
          <w:rFonts w:cs="Arial"/>
          <w:bCs/>
          <w:iCs/>
          <w:spacing w:val="-3"/>
          <w:lang w:val="en-US"/>
        </w:rPr>
        <w:t xml:space="preserve"> opportunity with each of the mandatory fields being completed on Contracts Finder by the Supplier. </w:t>
      </w:r>
    </w:p>
    <w:p w14:paraId="47753EDC" w14:textId="247A0FB7" w:rsidR="006F4757" w:rsidRPr="006F4757" w:rsidRDefault="006F4757" w:rsidP="00FC1DCF">
      <w:pPr>
        <w:pStyle w:val="Heading7"/>
        <w:rPr>
          <w:rFonts w:cs="Arial"/>
          <w:bCs/>
          <w:iCs/>
          <w:spacing w:val="-3"/>
          <w:lang w:val="en-US"/>
        </w:rPr>
      </w:pPr>
      <w:bookmarkStart w:id="28" w:name="_Ref513210219"/>
      <w:r>
        <w:rPr>
          <w:rFonts w:cs="Arial"/>
          <w:bCs/>
          <w:iCs/>
          <w:spacing w:val="-3"/>
          <w:lang w:val="en-US"/>
        </w:rPr>
        <w:t xml:space="preserve">The obligation at </w:t>
      </w:r>
      <w:r w:rsidR="00555886">
        <w:rPr>
          <w:rFonts w:cs="Arial"/>
          <w:bCs/>
          <w:iCs/>
          <w:spacing w:val="-3"/>
          <w:lang w:val="en-US"/>
        </w:rPr>
        <w:t>Paragraph</w:t>
      </w:r>
      <w:r>
        <w:rPr>
          <w:rFonts w:cs="Arial"/>
          <w:bCs/>
          <w:iCs/>
          <w:spacing w:val="-3"/>
          <w:lang w:val="en-US"/>
        </w:rPr>
        <w:t xml:space="preserve"> </w:t>
      </w:r>
      <w:r w:rsidR="00555886">
        <w:rPr>
          <w:rFonts w:cs="Arial"/>
          <w:bCs/>
          <w:iCs/>
          <w:spacing w:val="-3"/>
          <w:lang w:val="en-US"/>
        </w:rPr>
        <w:fldChar w:fldCharType="begin"/>
      </w:r>
      <w:r w:rsidR="00555886">
        <w:rPr>
          <w:rFonts w:cs="Arial"/>
          <w:bCs/>
          <w:iCs/>
          <w:spacing w:val="-3"/>
          <w:lang w:val="en-US"/>
        </w:rPr>
        <w:instrText xml:space="preserve"> REF _Ref513537896 \r \h </w:instrText>
      </w:r>
      <w:r w:rsidR="00555886">
        <w:rPr>
          <w:rFonts w:cs="Arial"/>
          <w:bCs/>
          <w:iCs/>
          <w:spacing w:val="-3"/>
          <w:lang w:val="en-US"/>
        </w:rPr>
      </w:r>
      <w:r w:rsidR="00555886">
        <w:rPr>
          <w:rFonts w:cs="Arial"/>
          <w:bCs/>
          <w:iCs/>
          <w:spacing w:val="-3"/>
          <w:lang w:val="en-US"/>
        </w:rPr>
        <w:fldChar w:fldCharType="separate"/>
      </w:r>
      <w:r w:rsidR="00997D36">
        <w:rPr>
          <w:rFonts w:cs="Arial"/>
          <w:bCs/>
          <w:iCs/>
          <w:spacing w:val="-3"/>
          <w:lang w:val="en-US"/>
        </w:rPr>
        <w:t>7.2</w:t>
      </w:r>
      <w:r w:rsidR="00555886">
        <w:rPr>
          <w:rFonts w:cs="Arial"/>
          <w:bCs/>
          <w:iCs/>
          <w:spacing w:val="-3"/>
          <w:lang w:val="en-US"/>
        </w:rPr>
        <w:fldChar w:fldCharType="end"/>
      </w:r>
      <w:r w:rsidRPr="006F4757">
        <w:rPr>
          <w:rFonts w:cs="Arial"/>
          <w:bCs/>
          <w:iCs/>
          <w:spacing w:val="-3"/>
          <w:lang w:val="en-US"/>
        </w:rPr>
        <w:t xml:space="preserve"> shall only apply in respect of subcontract opportunities arising after the contract award date.</w:t>
      </w:r>
      <w:bookmarkEnd w:id="28"/>
      <w:r w:rsidRPr="006F4757">
        <w:rPr>
          <w:rFonts w:cs="Arial"/>
          <w:bCs/>
          <w:iCs/>
          <w:spacing w:val="-3"/>
          <w:lang w:val="en-US"/>
        </w:rPr>
        <w:t xml:space="preserve"> </w:t>
      </w:r>
    </w:p>
    <w:p w14:paraId="4AEF7B2F" w14:textId="3D1FADC2" w:rsidR="00344BA8" w:rsidRDefault="006F4757" w:rsidP="00555886">
      <w:pPr>
        <w:pStyle w:val="Heading7"/>
      </w:pPr>
      <w:r>
        <w:rPr>
          <w:rFonts w:cs="Arial"/>
          <w:bCs/>
          <w:iCs/>
          <w:spacing w:val="-3"/>
          <w:lang w:val="en-US"/>
        </w:rPr>
        <w:t xml:space="preserve">Notwithstanding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_Ref513211236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7.1</w:t>
      </w:r>
      <w:r w:rsidR="00FC1DCF">
        <w:rPr>
          <w:rFonts w:cs="Arial"/>
          <w:bCs/>
          <w:iCs/>
          <w:spacing w:val="-3"/>
          <w:lang w:val="en-US"/>
        </w:rPr>
        <w:fldChar w:fldCharType="end"/>
      </w:r>
      <w:r w:rsidR="00FC1DCF">
        <w:rPr>
          <w:rFonts w:cs="Arial"/>
          <w:bCs/>
          <w:iCs/>
          <w:spacing w:val="-3"/>
          <w:lang w:val="en-US"/>
        </w:rPr>
        <w:t xml:space="preserve"> to </w:t>
      </w:r>
      <w:r w:rsidR="00555886">
        <w:rPr>
          <w:rFonts w:cs="Arial"/>
          <w:bCs/>
          <w:iCs/>
          <w:spacing w:val="-3"/>
          <w:lang w:val="en-US"/>
        </w:rPr>
        <w:t>Paragraph</w:t>
      </w:r>
      <w:r w:rsidR="00FC1DCF">
        <w:rPr>
          <w:rFonts w:cs="Arial"/>
          <w:bCs/>
          <w:iCs/>
          <w:spacing w:val="-3"/>
          <w:lang w:val="en-US"/>
        </w:rPr>
        <w:t xml:space="preserve"> </w:t>
      </w:r>
      <w:r w:rsidR="00FC1DCF">
        <w:rPr>
          <w:rFonts w:cs="Arial"/>
          <w:bCs/>
          <w:iCs/>
          <w:spacing w:val="-3"/>
          <w:lang w:val="en-US"/>
        </w:rPr>
        <w:fldChar w:fldCharType="begin"/>
      </w:r>
      <w:r w:rsidR="00FC1DCF">
        <w:rPr>
          <w:rFonts w:cs="Arial"/>
          <w:bCs/>
          <w:iCs/>
          <w:spacing w:val="-3"/>
          <w:lang w:val="en-US"/>
        </w:rPr>
        <w:instrText xml:space="preserve"> REF _Ref513210219 \w \h </w:instrText>
      </w:r>
      <w:r w:rsidR="00FC1DCF">
        <w:rPr>
          <w:rFonts w:cs="Arial"/>
          <w:bCs/>
          <w:iCs/>
          <w:spacing w:val="-3"/>
          <w:lang w:val="en-US"/>
        </w:rPr>
      </w:r>
      <w:r w:rsidR="00FC1DCF">
        <w:rPr>
          <w:rFonts w:cs="Arial"/>
          <w:bCs/>
          <w:iCs/>
          <w:spacing w:val="-3"/>
          <w:lang w:val="en-US"/>
        </w:rPr>
        <w:fldChar w:fldCharType="separate"/>
      </w:r>
      <w:r w:rsidR="00997D36">
        <w:rPr>
          <w:rFonts w:cs="Arial"/>
          <w:bCs/>
          <w:iCs/>
          <w:spacing w:val="-3"/>
          <w:lang w:val="en-US"/>
        </w:rPr>
        <w:t>7.4</w:t>
      </w:r>
      <w:r w:rsidR="00FC1DCF">
        <w:rPr>
          <w:rFonts w:cs="Arial"/>
          <w:bCs/>
          <w:iCs/>
          <w:spacing w:val="-3"/>
          <w:lang w:val="en-US"/>
        </w:rPr>
        <w:fldChar w:fldCharType="end"/>
      </w:r>
      <w:r w:rsidR="00FC1DCF">
        <w:rPr>
          <w:rFonts w:cs="Arial"/>
          <w:bCs/>
          <w:iCs/>
          <w:spacing w:val="-3"/>
          <w:lang w:val="en-US"/>
        </w:rPr>
        <w:t xml:space="preserve"> above</w:t>
      </w:r>
      <w:r w:rsidRPr="006F4757">
        <w:rPr>
          <w:rFonts w:cs="Arial"/>
          <w:bCs/>
          <w:iCs/>
          <w:spacing w:val="-3"/>
          <w:lang w:val="en-US"/>
        </w:rPr>
        <w:t>, the Authority may by giving its prior written approval, agree that a subcontract opportunity is not required to be advertised o</w:t>
      </w:r>
      <w:r>
        <w:rPr>
          <w:rFonts w:cs="Arial"/>
          <w:bCs/>
          <w:iCs/>
          <w:spacing w:val="-3"/>
          <w:lang w:val="en-US"/>
        </w:rPr>
        <w:t xml:space="preserve">n Contracts Finder. </w:t>
      </w:r>
    </w:p>
    <w:p w14:paraId="72F57FC5" w14:textId="02E02AFF" w:rsidR="00965C55" w:rsidRPr="00965C55" w:rsidRDefault="009921D2" w:rsidP="00965C55">
      <w:pPr>
        <w:pStyle w:val="Heading7"/>
        <w:numPr>
          <w:ilvl w:val="0"/>
          <w:numId w:val="4"/>
        </w:numPr>
        <w:rPr>
          <w:b/>
          <w:lang w:val="en-US"/>
        </w:rPr>
      </w:pPr>
      <w:bookmarkStart w:id="29" w:name="_Ref513211870"/>
      <w:r w:rsidRPr="00965C55">
        <w:rPr>
          <w:b/>
          <w:lang w:val="en-US"/>
        </w:rPr>
        <w:t>MANAGEMENT CHARGES AND INFORMATION</w:t>
      </w:r>
      <w:bookmarkEnd w:id="29"/>
      <w:r w:rsidRPr="00965C55">
        <w:rPr>
          <w:b/>
          <w:lang w:val="en-US"/>
        </w:rPr>
        <w:t xml:space="preserve">  </w:t>
      </w:r>
    </w:p>
    <w:p w14:paraId="6384FC20" w14:textId="424C523E" w:rsidR="00965C55" w:rsidRDefault="00965C55" w:rsidP="00965C55">
      <w:pPr>
        <w:pStyle w:val="Heading7"/>
        <w:rPr>
          <w:lang w:val="en-US"/>
        </w:rPr>
      </w:pPr>
      <w:r>
        <w:rPr>
          <w:lang w:val="en-US"/>
        </w:rPr>
        <w:t xml:space="preserve">This Paragraph </w:t>
      </w:r>
      <w:r>
        <w:rPr>
          <w:lang w:val="en-US"/>
        </w:rPr>
        <w:fldChar w:fldCharType="begin"/>
      </w:r>
      <w:r>
        <w:rPr>
          <w:lang w:val="en-US"/>
        </w:rPr>
        <w:instrText xml:space="preserve"> REF _Ref513211870 \w \h </w:instrText>
      </w:r>
      <w:r>
        <w:rPr>
          <w:lang w:val="en-US"/>
        </w:rPr>
      </w:r>
      <w:r>
        <w:rPr>
          <w:lang w:val="en-US"/>
        </w:rPr>
        <w:fldChar w:fldCharType="separate"/>
      </w:r>
      <w:r w:rsidR="00997D36">
        <w:rPr>
          <w:lang w:val="en-US"/>
        </w:rPr>
        <w:t>8</w:t>
      </w:r>
      <w:r>
        <w:rPr>
          <w:lang w:val="en-US"/>
        </w:rPr>
        <w:fldChar w:fldCharType="end"/>
      </w:r>
      <w:r>
        <w:rPr>
          <w:lang w:val="en-US"/>
        </w:rPr>
        <w:t xml:space="preserve"> applies if the contract value</w:t>
      </w:r>
      <w:r w:rsidR="00223CF0">
        <w:rPr>
          <w:lang w:val="en-US"/>
        </w:rPr>
        <w:t xml:space="preserve"> per annum (averaged over the life of the contract)</w:t>
      </w:r>
      <w:r>
        <w:rPr>
          <w:lang w:val="en-US"/>
        </w:rPr>
        <w:t>, as advertised by the Authority as part of the procurement process, is in excess of £5,000,000.</w:t>
      </w:r>
    </w:p>
    <w:p w14:paraId="4F33AB8A" w14:textId="1182A8D0" w:rsidR="00965C55" w:rsidRPr="00965C55" w:rsidRDefault="00965C55" w:rsidP="00965C55">
      <w:pPr>
        <w:pStyle w:val="Heading7"/>
        <w:rPr>
          <w:lang w:val="en-US"/>
        </w:rPr>
      </w:pPr>
      <w:r w:rsidRPr="00965C55">
        <w:rPr>
          <w:lang w:val="en-US"/>
        </w:rPr>
        <w:t xml:space="preserve">In addition to any other </w:t>
      </w:r>
      <w:r w:rsidR="00160056">
        <w:rPr>
          <w:lang w:val="en-US"/>
        </w:rPr>
        <w:t>M</w:t>
      </w:r>
      <w:r w:rsidRPr="00965C55">
        <w:rPr>
          <w:lang w:val="en-US"/>
        </w:rPr>
        <w:t xml:space="preserve">anagement </w:t>
      </w:r>
      <w:r w:rsidR="00160056">
        <w:rPr>
          <w:lang w:val="en-US"/>
        </w:rPr>
        <w:t>I</w:t>
      </w:r>
      <w:r w:rsidRPr="00965C55">
        <w:rPr>
          <w:lang w:val="en-US"/>
        </w:rPr>
        <w:t xml:space="preserve">nformation requirements set out in this </w:t>
      </w:r>
      <w:r>
        <w:rPr>
          <w:lang w:val="en-US"/>
        </w:rPr>
        <w:t>Agreement</w:t>
      </w:r>
      <w:r w:rsidRPr="00965C55">
        <w:rPr>
          <w:lang w:val="en-US"/>
        </w:rPr>
        <w:t>, the Supplier agrees and acknowledges that it shall, at no charge, provide timely, full, accurate and complete S</w:t>
      </w:r>
      <w:r>
        <w:rPr>
          <w:lang w:val="en-US"/>
        </w:rPr>
        <w:t>ME Management Information (MI) r</w:t>
      </w:r>
      <w:r w:rsidRPr="00965C55">
        <w:rPr>
          <w:lang w:val="en-US"/>
        </w:rPr>
        <w:t>eports to the</w:t>
      </w:r>
      <w:r>
        <w:rPr>
          <w:lang w:val="en-US"/>
        </w:rPr>
        <w:t xml:space="preserve"> Authority</w:t>
      </w:r>
      <w:r w:rsidRPr="00965C55">
        <w:rPr>
          <w:lang w:val="en-US"/>
        </w:rPr>
        <w:t xml:space="preserve"> </w:t>
      </w:r>
      <w:r w:rsidR="008778A5">
        <w:rPr>
          <w:lang w:val="en-US"/>
        </w:rPr>
        <w:t xml:space="preserve">at the Authority’s request </w:t>
      </w:r>
      <w:r w:rsidRPr="00965C55">
        <w:rPr>
          <w:lang w:val="en-US"/>
        </w:rPr>
        <w:t>which incorporate the data</w:t>
      </w:r>
      <w:r>
        <w:rPr>
          <w:lang w:val="en-US"/>
        </w:rPr>
        <w:t xml:space="preserve"> described in the MI Reporting T</w:t>
      </w:r>
      <w:r w:rsidRPr="00965C55">
        <w:rPr>
          <w:lang w:val="en-US"/>
        </w:rPr>
        <w:t>emplate</w:t>
      </w:r>
      <w:r w:rsidR="00555886">
        <w:rPr>
          <w:lang w:val="en-US"/>
        </w:rPr>
        <w:t>, as defined below,</w:t>
      </w:r>
      <w:r w:rsidRPr="00965C55">
        <w:rPr>
          <w:lang w:val="en-US"/>
        </w:rPr>
        <w:t xml:space="preserve"> </w:t>
      </w:r>
      <w:r>
        <w:rPr>
          <w:lang w:val="en-US"/>
        </w:rPr>
        <w:t>(</w:t>
      </w:r>
      <w:r w:rsidR="0005445D">
        <w:rPr>
          <w:lang w:val="en-US"/>
        </w:rPr>
        <w:t>“</w:t>
      </w:r>
      <w:r w:rsidRPr="00965C55">
        <w:rPr>
          <w:b/>
          <w:lang w:val="en-US"/>
        </w:rPr>
        <w:t>SME Management Information Reports</w:t>
      </w:r>
      <w:r w:rsidR="0005445D">
        <w:rPr>
          <w:b/>
          <w:lang w:val="en-US"/>
        </w:rPr>
        <w:t>”</w:t>
      </w:r>
      <w:r>
        <w:rPr>
          <w:lang w:val="en-US"/>
        </w:rPr>
        <w:t xml:space="preserve">) </w:t>
      </w:r>
      <w:r w:rsidRPr="00965C55">
        <w:rPr>
          <w:lang w:val="en-US"/>
        </w:rPr>
        <w:t xml:space="preserve">which is: </w:t>
      </w:r>
    </w:p>
    <w:p w14:paraId="0C48BA75" w14:textId="3161F5E5" w:rsidR="00965C55" w:rsidRPr="00965C55" w:rsidRDefault="00965C55" w:rsidP="00965C55">
      <w:pPr>
        <w:pStyle w:val="Heading8"/>
        <w:rPr>
          <w:lang w:val="en-US"/>
        </w:rPr>
      </w:pPr>
      <w:r w:rsidRPr="00965C55">
        <w:rPr>
          <w:lang w:val="en-US"/>
        </w:rPr>
        <w:t xml:space="preserve">the total contract revenue received directly on a specific contract;   </w:t>
      </w:r>
    </w:p>
    <w:p w14:paraId="5D25CE81" w14:textId="5E194820" w:rsidR="00965C55" w:rsidRPr="00965C55" w:rsidRDefault="00965C55" w:rsidP="00965C55">
      <w:pPr>
        <w:pStyle w:val="Heading8"/>
        <w:rPr>
          <w:lang w:val="en-US"/>
        </w:rPr>
      </w:pPr>
      <w:r w:rsidRPr="00965C55">
        <w:rPr>
          <w:lang w:val="en-US"/>
        </w:rPr>
        <w:t xml:space="preserve">the total value of sub-contracted revenues under the contract (including revenues for non-SMEs/non-VCSEs); and  </w:t>
      </w:r>
    </w:p>
    <w:p w14:paraId="0E7006F4" w14:textId="62151738" w:rsidR="00965C55" w:rsidRPr="00965C55" w:rsidRDefault="00965C55" w:rsidP="00965C55">
      <w:pPr>
        <w:pStyle w:val="Heading8"/>
        <w:rPr>
          <w:lang w:val="en-US"/>
        </w:rPr>
      </w:pPr>
      <w:r w:rsidRPr="00965C55">
        <w:rPr>
          <w:lang w:val="en-US"/>
        </w:rPr>
        <w:t xml:space="preserve">the total value of sub-contracted revenues to SMEs and VCSEs.  </w:t>
      </w:r>
    </w:p>
    <w:p w14:paraId="7AC77B2E" w14:textId="1A89A207" w:rsidR="00965C55" w:rsidRPr="00965C55" w:rsidRDefault="00965C55" w:rsidP="00965C55">
      <w:pPr>
        <w:pStyle w:val="Heading7"/>
        <w:rPr>
          <w:lang w:val="en-US"/>
        </w:rPr>
      </w:pPr>
      <w:r w:rsidRPr="00965C55">
        <w:rPr>
          <w:lang w:val="en-US"/>
        </w:rPr>
        <w:t xml:space="preserve">The SME Management Information Reports shall be provided in the correct format as required by the MI Reporting Template </w:t>
      </w:r>
      <w:r w:rsidR="002E3555">
        <w:rPr>
          <w:lang w:val="en-US"/>
        </w:rPr>
        <w:t xml:space="preserve">(as defined below) </w:t>
      </w:r>
      <w:r w:rsidRPr="00965C55">
        <w:rPr>
          <w:lang w:val="en-US"/>
        </w:rPr>
        <w:t xml:space="preserve">and any guidance issued by the Authority from time to time. The Supplier shall use the initial MI Reporting Template which is set out in Annex </w:t>
      </w:r>
      <w:r w:rsidR="002E3555">
        <w:rPr>
          <w:lang w:val="en-US"/>
        </w:rPr>
        <w:t xml:space="preserve">2 </w:t>
      </w:r>
      <w:r w:rsidRPr="00965C55">
        <w:rPr>
          <w:lang w:val="en-US"/>
        </w:rPr>
        <w:t>to this Schedule and which may be changed from time to time (including the data required an</w:t>
      </w:r>
      <w:r>
        <w:rPr>
          <w:lang w:val="en-US"/>
        </w:rPr>
        <w:t xml:space="preserve">d/or format) by the </w:t>
      </w:r>
      <w:r w:rsidRPr="00965C55">
        <w:rPr>
          <w:lang w:val="en-US"/>
        </w:rPr>
        <w:t>Authority by issuing a replacement version</w:t>
      </w:r>
      <w:r>
        <w:rPr>
          <w:lang w:val="en-US"/>
        </w:rPr>
        <w:t xml:space="preserve"> (</w:t>
      </w:r>
      <w:r w:rsidR="0005445D">
        <w:rPr>
          <w:lang w:val="en-US"/>
        </w:rPr>
        <w:t>“</w:t>
      </w:r>
      <w:r w:rsidRPr="00965C55">
        <w:rPr>
          <w:b/>
          <w:lang w:val="en-US"/>
        </w:rPr>
        <w:t>MI Reporting Template</w:t>
      </w:r>
      <w:r w:rsidR="0005445D">
        <w:rPr>
          <w:b/>
          <w:lang w:val="en-US"/>
        </w:rPr>
        <w:t>”</w:t>
      </w:r>
      <w:r>
        <w:rPr>
          <w:lang w:val="en-US"/>
        </w:rPr>
        <w:t>). The</w:t>
      </w:r>
      <w:r w:rsidRPr="00965C55">
        <w:rPr>
          <w:lang w:val="en-US"/>
        </w:rPr>
        <w:t xml:space="preserve"> Authority shall give at least thirty (30) days</w:t>
      </w:r>
      <w:r w:rsidR="002E3555">
        <w:rPr>
          <w:lang w:val="en-US"/>
        </w:rPr>
        <w:t>’</w:t>
      </w:r>
      <w:r w:rsidRPr="00965C55">
        <w:rPr>
          <w:lang w:val="en-US"/>
        </w:rPr>
        <w:t xml:space="preserve"> notice in writing of any such change and shall specify the date from which it must be used.  </w:t>
      </w:r>
    </w:p>
    <w:p w14:paraId="43AE9333" w14:textId="41CAB6A8" w:rsidR="00B23A30" w:rsidRPr="00965C55" w:rsidRDefault="00965C55" w:rsidP="00965C55">
      <w:pPr>
        <w:pStyle w:val="Heading7"/>
        <w:rPr>
          <w:lang w:val="en-US"/>
        </w:rPr>
        <w:sectPr w:rsidR="00B23A30" w:rsidRPr="00965C55">
          <w:headerReference w:type="even" r:id="rId11"/>
          <w:headerReference w:type="default" r:id="rId12"/>
          <w:footerReference w:type="even" r:id="rId13"/>
          <w:footerReference w:type="default" r:id="rId14"/>
          <w:headerReference w:type="first" r:id="rId15"/>
          <w:footerReference w:type="first" r:id="rId16"/>
          <w:pgSz w:w="11909" w:h="16834" w:code="9"/>
          <w:pgMar w:top="1440" w:right="1440" w:bottom="1800" w:left="1440" w:header="706" w:footer="706" w:gutter="0"/>
          <w:cols w:space="720"/>
          <w:docGrid w:linePitch="299"/>
        </w:sectPr>
      </w:pPr>
      <w:r w:rsidRPr="00965C55">
        <w:rPr>
          <w:lang w:val="en-US"/>
        </w:rPr>
        <w:t>The Supplier further agrees and acknowledges that it may not make any amendment to the current MI Reporting Template without the prior writ</w:t>
      </w:r>
      <w:r w:rsidR="002E3555">
        <w:rPr>
          <w:lang w:val="en-US"/>
        </w:rPr>
        <w:t xml:space="preserve">ten approval of the </w:t>
      </w:r>
      <w:r w:rsidRPr="00965C55">
        <w:rPr>
          <w:lang w:val="en-US"/>
        </w:rPr>
        <w:t>Authority</w:t>
      </w:r>
      <w:r w:rsidR="002E3555">
        <w:rPr>
          <w:lang w:val="en-US"/>
        </w:rPr>
        <w:t>.</w:t>
      </w:r>
    </w:p>
    <w:p w14:paraId="03E36B3F" w14:textId="767C5D48" w:rsidR="003E5C7A" w:rsidRDefault="003E5C7A">
      <w:pPr>
        <w:spacing w:after="0"/>
        <w:ind w:left="0"/>
        <w:jc w:val="left"/>
        <w:rPr>
          <w:b/>
          <w:lang w:val="en-US"/>
        </w:rPr>
      </w:pPr>
    </w:p>
    <w:p w14:paraId="6DB89562" w14:textId="678B648F" w:rsidR="003E5C7A" w:rsidRDefault="00B23A30" w:rsidP="003E5C7A">
      <w:pPr>
        <w:keepNext/>
        <w:spacing w:after="220" w:line="259" w:lineRule="auto"/>
        <w:ind w:left="0"/>
        <w:jc w:val="center"/>
        <w:outlineLvl w:val="1"/>
        <w:rPr>
          <w:b/>
          <w:lang w:val="en-US"/>
        </w:rPr>
      </w:pPr>
      <w:r>
        <w:rPr>
          <w:b/>
          <w:lang w:val="en-US"/>
        </w:rPr>
        <w:t xml:space="preserve">ANNEX 1: </w:t>
      </w:r>
      <w:r w:rsidR="00777D0B">
        <w:rPr>
          <w:b/>
          <w:lang w:val="en-US"/>
        </w:rPr>
        <w:t xml:space="preserve">NOTIFIED </w:t>
      </w:r>
      <w:r>
        <w:rPr>
          <w:b/>
          <w:lang w:val="en-US"/>
        </w:rPr>
        <w:t>SUB-CONTRACTORS AND KEY SUB-CONTRACTORS</w:t>
      </w:r>
    </w:p>
    <w:p w14:paraId="69A94CA8" w14:textId="184EDB92" w:rsidR="002E3555" w:rsidRDefault="006B4F71">
      <w:pPr>
        <w:spacing w:after="0"/>
        <w:ind w:left="0"/>
        <w:jc w:val="left"/>
        <w:rPr>
          <w:b/>
          <w:bCs/>
          <w:iCs/>
          <w:lang w:val="en-US"/>
        </w:rPr>
      </w:pPr>
      <w:r>
        <w:rPr>
          <w:iCs/>
          <w:lang w:val="en-US"/>
        </w:rPr>
        <w:t>NOT APPLICABLE</w:t>
      </w:r>
      <w:bookmarkStart w:id="30" w:name="_GoBack"/>
      <w:bookmarkEnd w:id="30"/>
      <w:r w:rsidR="002E3555">
        <w:rPr>
          <w:iCs/>
          <w:lang w:val="en-US"/>
        </w:rPr>
        <w:br w:type="page"/>
      </w:r>
    </w:p>
    <w:p w14:paraId="5E9B2E3E" w14:textId="63C84EB7" w:rsidR="00484B3B" w:rsidRDefault="002E3555">
      <w:pPr>
        <w:pStyle w:val="PartDes"/>
        <w:jc w:val="left"/>
        <w:rPr>
          <w:iCs/>
          <w:lang w:val="en-US"/>
        </w:rPr>
      </w:pPr>
      <w:r>
        <w:rPr>
          <w:iCs/>
          <w:lang w:val="en-US"/>
        </w:rPr>
        <w:lastRenderedPageBreak/>
        <w:t>ANNEX 2: MI REPORTING TEMPLATE</w:t>
      </w:r>
    </w:p>
    <w:p w14:paraId="441AB634" w14:textId="2492C4D1" w:rsidR="002E3555" w:rsidRPr="00B6375D" w:rsidRDefault="008260AC">
      <w:pPr>
        <w:pStyle w:val="PartDes"/>
        <w:jc w:val="left"/>
        <w:rPr>
          <w:b w:val="0"/>
          <w:iCs/>
          <w:lang w:val="en-US"/>
        </w:rPr>
      </w:pPr>
      <w:r>
        <w:rPr>
          <w:b w:val="0"/>
          <w:iCs/>
          <w:lang w:val="en-US"/>
        </w:rPr>
        <w:object w:dxaOrig="1440" w:dyaOrig="932" w14:anchorId="2D955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65pt;height:47.25pt" o:ole="">
            <v:imagedata r:id="rId17" o:title=""/>
          </v:shape>
          <o:OLEObject Type="Embed" ProgID="Excel.Sheet.12" ShapeID="_x0000_i1025" DrawAspect="Icon" ObjectID="_1688298232" r:id="rId18"/>
        </w:object>
      </w:r>
    </w:p>
    <w:sectPr w:rsidR="002E3555" w:rsidRPr="00B6375D" w:rsidSect="00B23A30">
      <w:pgSz w:w="16834" w:h="11909" w:orient="landscape" w:code="9"/>
      <w:pgMar w:top="1440" w:right="1440" w:bottom="1440" w:left="1800"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68B39" w14:textId="77777777" w:rsidR="00243D03" w:rsidRDefault="00243D03">
      <w:r>
        <w:separator/>
      </w:r>
    </w:p>
    <w:p w14:paraId="00E7F648" w14:textId="77777777" w:rsidR="00243D03" w:rsidRDefault="00243D03"/>
  </w:endnote>
  <w:endnote w:type="continuationSeparator" w:id="0">
    <w:p w14:paraId="711BFA76" w14:textId="77777777" w:rsidR="00243D03" w:rsidRDefault="00243D03">
      <w:r>
        <w:continuationSeparator/>
      </w:r>
    </w:p>
    <w:p w14:paraId="59646B7D" w14:textId="77777777" w:rsidR="00243D03" w:rsidRDefault="00243D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ｺﾞｼｯｸM">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378DB" w14:textId="77777777" w:rsidR="006B4F71" w:rsidRDefault="006B4F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7AAA4" w14:textId="41295770" w:rsidR="00EB3790" w:rsidRDefault="00EB3790">
    <w:pPr>
      <w:pStyle w:val="Footer"/>
    </w:pPr>
    <w:r>
      <w:rPr>
        <w:noProof/>
      </w:rPr>
      <mc:AlternateContent>
        <mc:Choice Requires="wps">
          <w:drawing>
            <wp:anchor distT="0" distB="0" distL="114300" distR="114300" simplePos="0" relativeHeight="251659264" behindDoc="0" locked="0" layoutInCell="0" allowOverlap="1" wp14:anchorId="6A0C37AE" wp14:editId="58EDEBB3">
              <wp:simplePos x="0" y="0"/>
              <wp:positionH relativeFrom="page">
                <wp:align>center</wp:align>
              </wp:positionH>
              <wp:positionV relativeFrom="page">
                <wp:align>bottom</wp:align>
              </wp:positionV>
              <wp:extent cx="7772400" cy="463550"/>
              <wp:effectExtent l="0" t="0" r="0" b="12700"/>
              <wp:wrapNone/>
              <wp:docPr id="1" name="MSIPCM05bc45b8bd48e6ea6e5ebc8c"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51C01" w14:textId="1F93C411" w:rsidR="00EB3790" w:rsidRPr="006B4F71" w:rsidRDefault="006B4F71" w:rsidP="006B4F71">
                          <w:pPr>
                            <w:spacing w:after="0"/>
                            <w:ind w:left="0"/>
                            <w:jc w:val="center"/>
                            <w:rPr>
                              <w:rFonts w:ascii="Calibri" w:hAnsi="Calibri" w:cs="Calibri"/>
                              <w:color w:val="000000"/>
                              <w:sz w:val="20"/>
                            </w:rPr>
                          </w:pPr>
                          <w:r w:rsidRPr="006B4F7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A0C37AE" id="_x0000_t202" coordsize="21600,21600" o:spt="202" path="m,l,21600r21600,l21600,xe">
              <v:stroke joinstyle="miter"/>
              <v:path gradientshapeok="t" o:connecttype="rect"/>
            </v:shapetype>
            <v:shape id="MSIPCM05bc45b8bd48e6ea6e5ebc8c"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" o:allowincell="f" filled="f" stroked="f" strokeweight=".5pt">
              <v:textbox inset=",0,,0">
                <w:txbxContent>
                  <w:p w14:paraId="38751C01" w14:textId="1F93C411" w:rsidR="00EB3790" w:rsidRPr="006B4F71" w:rsidRDefault="006B4F71" w:rsidP="006B4F71">
                    <w:pPr>
                      <w:spacing w:after="0"/>
                      <w:ind w:left="0"/>
                      <w:jc w:val="center"/>
                      <w:rPr>
                        <w:rFonts w:ascii="Calibri" w:hAnsi="Calibri" w:cs="Calibri"/>
                        <w:color w:val="000000"/>
                        <w:sz w:val="20"/>
                      </w:rPr>
                    </w:pPr>
                    <w:r w:rsidRPr="006B4F71">
                      <w:rPr>
                        <w:rFonts w:ascii="Calibri" w:hAnsi="Calibri" w:cs="Calibri"/>
                        <w:color w:val="000000"/>
                        <w:sz w:val="20"/>
                      </w:rPr>
                      <w:t>OFFICIAL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7B8FBB" w14:textId="77777777" w:rsidR="006B4F71" w:rsidRDefault="006B4F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73BEA" w14:textId="77777777" w:rsidR="00243D03" w:rsidRDefault="00243D03">
      <w:r>
        <w:separator/>
      </w:r>
    </w:p>
    <w:p w14:paraId="12B2465E" w14:textId="77777777" w:rsidR="00243D03" w:rsidRDefault="00243D03"/>
  </w:footnote>
  <w:footnote w:type="continuationSeparator" w:id="0">
    <w:p w14:paraId="7695C1AD" w14:textId="77777777" w:rsidR="00243D03" w:rsidRDefault="00243D03">
      <w:r>
        <w:continuationSeparator/>
      </w:r>
    </w:p>
    <w:p w14:paraId="6A34101E" w14:textId="77777777" w:rsidR="00243D03" w:rsidRDefault="00243D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41ED5E" w14:textId="77777777" w:rsidR="00484B3B" w:rsidRDefault="00484B3B">
    <w:pPr>
      <w:pStyle w:val="Header"/>
      <w:jc w:val="center"/>
    </w:pPr>
  </w:p>
  <w:p w14:paraId="0C3C0099" w14:textId="77777777" w:rsidR="00484B3B" w:rsidRDefault="00484B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F10C4" w14:textId="77777777" w:rsidR="00484B3B" w:rsidRDefault="00484B3B">
    <w:pPr>
      <w:pStyle w:val="Header"/>
      <w:ind w:left="0"/>
      <w:jc w:val="center"/>
    </w:pPr>
    <w:r>
      <w:t>OFFICIAL - SENSITIVE - COMMERCIAL</w:t>
    </w:r>
  </w:p>
  <w:p w14:paraId="4D82F9E8" w14:textId="3B49DF14" w:rsidR="00484B3B" w:rsidRDefault="00E54AC1" w:rsidP="00E54AC1">
    <w:pPr>
      <w:pStyle w:val="Header"/>
      <w:ind w:left="0"/>
      <w:jc w:val="center"/>
    </w:pPr>
    <w:r w:rsidRPr="00E54AC1">
      <w:rPr>
        <w:color w:val="000000"/>
      </w:rPr>
      <w:t>HMRC Standard Goods and Services Model Contract</w:t>
    </w:r>
    <w:r w:rsidR="008260AC">
      <w:rPr>
        <w:color w:val="000000"/>
      </w:rPr>
      <w:t xml:space="preserve"> v1.0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3798" w14:textId="77777777" w:rsidR="00484B3B" w:rsidRDefault="00484B3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 w15:restartNumberingAfterBreak="0">
    <w:nsid w:val="02620C78"/>
    <w:multiLevelType w:val="multilevel"/>
    <w:tmpl w:val="48126B80"/>
    <w:lvl w:ilvl="0">
      <w:start w:val="7"/>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A15CD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CC7AC9"/>
    <w:multiLevelType w:val="multilevel"/>
    <w:tmpl w:val="F5CC494C"/>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8" w15:restartNumberingAfterBreak="0">
    <w:nsid w:val="3241194D"/>
    <w:multiLevelType w:val="multilevel"/>
    <w:tmpl w:val="BF38393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 w15:restartNumberingAfterBreak="0">
    <w:nsid w:val="356A6638"/>
    <w:multiLevelType w:val="multilevel"/>
    <w:tmpl w:val="865030D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DB57CE2"/>
    <w:multiLevelType w:val="multilevel"/>
    <w:tmpl w:val="8CB6C4B6"/>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lowerRoman"/>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1" w15:restartNumberingAfterBreak="0">
    <w:nsid w:val="3E614150"/>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3" w15:restartNumberingAfterBreak="0">
    <w:nsid w:val="40F23542"/>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6"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7" w15:restartNumberingAfterBreak="0">
    <w:nsid w:val="4B780045"/>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8"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57272C63"/>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0" w15:restartNumberingAfterBreak="0">
    <w:nsid w:val="57CE4FC3"/>
    <w:multiLevelType w:val="multilevel"/>
    <w:tmpl w:val="6B4CA078"/>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1"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3" w15:restartNumberingAfterBreak="0">
    <w:nsid w:val="61E83CC2"/>
    <w:multiLevelType w:val="multilevel"/>
    <w:tmpl w:val="3FD43902"/>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5" w15:restartNumberingAfterBreak="0">
    <w:nsid w:val="7E3A3841"/>
    <w:multiLevelType w:val="multilevel"/>
    <w:tmpl w:val="3B549052"/>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4"/>
  </w:num>
  <w:num w:numId="3">
    <w:abstractNumId w:val="15"/>
  </w:num>
  <w:num w:numId="4">
    <w:abstractNumId w:val="3"/>
  </w:num>
  <w:num w:numId="5">
    <w:abstractNumId w:val="16"/>
  </w:num>
  <w:num w:numId="6">
    <w:abstractNumId w:val="5"/>
  </w:num>
  <w:num w:numId="7">
    <w:abstractNumId w:val="1"/>
  </w:num>
  <w:num w:numId="8">
    <w:abstractNumId w:val="26"/>
  </w:num>
  <w:num w:numId="9">
    <w:abstractNumId w:val="13"/>
  </w:num>
  <w:num w:numId="10">
    <w:abstractNumId w:val="14"/>
  </w:num>
  <w:num w:numId="11">
    <w:abstractNumId w:val="22"/>
  </w:num>
  <w:num w:numId="12">
    <w:abstractNumId w:val="8"/>
  </w:num>
  <w:num w:numId="13">
    <w:abstractNumId w:val="9"/>
  </w:num>
  <w:num w:numId="14">
    <w:abstractNumId w:val="6"/>
  </w:num>
  <w:num w:numId="15">
    <w:abstractNumId w:val="25"/>
  </w:num>
  <w:num w:numId="16">
    <w:abstractNumId w:val="11"/>
  </w:num>
  <w:num w:numId="17">
    <w:abstractNumId w:val="17"/>
  </w:num>
  <w:num w:numId="18">
    <w:abstractNumId w:val="29"/>
  </w:num>
  <w:num w:numId="19">
    <w:abstractNumId w:val="33"/>
  </w:num>
  <w:num w:numId="20">
    <w:abstractNumId w:val="23"/>
  </w:num>
  <w:num w:numId="21">
    <w:abstractNumId w:val="30"/>
  </w:num>
  <w:num w:numId="22">
    <w:abstractNumId w:val="27"/>
  </w:num>
  <w:num w:numId="23">
    <w:abstractNumId w:val="7"/>
  </w:num>
  <w:num w:numId="24">
    <w:abstractNumId w:val="20"/>
  </w:num>
  <w:num w:numId="25">
    <w:abstractNumId w:val="35"/>
  </w:num>
  <w:num w:numId="26">
    <w:abstractNumId w:val="21"/>
  </w:num>
  <w:num w:numId="27">
    <w:abstractNumId w:val="2"/>
  </w:num>
  <w:num w:numId="28">
    <w:abstractNumId w:val="34"/>
  </w:num>
  <w:num w:numId="29">
    <w:abstractNumId w:val="18"/>
  </w:num>
  <w:num w:numId="30">
    <w:abstractNumId w:val="19"/>
  </w:num>
  <w:num w:numId="31">
    <w:abstractNumId w:val="4"/>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829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E58"/>
    <w:rsid w:val="0005445D"/>
    <w:rsid w:val="000A2C2E"/>
    <w:rsid w:val="000B7685"/>
    <w:rsid w:val="00144486"/>
    <w:rsid w:val="00160056"/>
    <w:rsid w:val="001621C2"/>
    <w:rsid w:val="00220250"/>
    <w:rsid w:val="00223CF0"/>
    <w:rsid w:val="00243D03"/>
    <w:rsid w:val="002E3555"/>
    <w:rsid w:val="002F0596"/>
    <w:rsid w:val="00344BA8"/>
    <w:rsid w:val="00373A82"/>
    <w:rsid w:val="00383AC0"/>
    <w:rsid w:val="00393470"/>
    <w:rsid w:val="003E5C7A"/>
    <w:rsid w:val="00443548"/>
    <w:rsid w:val="00446A8D"/>
    <w:rsid w:val="004507F4"/>
    <w:rsid w:val="00471940"/>
    <w:rsid w:val="00484B3B"/>
    <w:rsid w:val="004A4E58"/>
    <w:rsid w:val="004C1D4B"/>
    <w:rsid w:val="00555886"/>
    <w:rsid w:val="0057494F"/>
    <w:rsid w:val="005B7C22"/>
    <w:rsid w:val="005C0D56"/>
    <w:rsid w:val="00661196"/>
    <w:rsid w:val="0066254E"/>
    <w:rsid w:val="006B4F71"/>
    <w:rsid w:val="006E4439"/>
    <w:rsid w:val="006F4757"/>
    <w:rsid w:val="00700566"/>
    <w:rsid w:val="00740C52"/>
    <w:rsid w:val="00740CB1"/>
    <w:rsid w:val="00777D0B"/>
    <w:rsid w:val="007A527F"/>
    <w:rsid w:val="008260AC"/>
    <w:rsid w:val="00867D0D"/>
    <w:rsid w:val="008778A5"/>
    <w:rsid w:val="008C6BF3"/>
    <w:rsid w:val="008E6BF7"/>
    <w:rsid w:val="009501D0"/>
    <w:rsid w:val="00965C55"/>
    <w:rsid w:val="009921D2"/>
    <w:rsid w:val="00997D36"/>
    <w:rsid w:val="009A0299"/>
    <w:rsid w:val="009D7108"/>
    <w:rsid w:val="009E54FC"/>
    <w:rsid w:val="00A54571"/>
    <w:rsid w:val="00A556A1"/>
    <w:rsid w:val="00A570D1"/>
    <w:rsid w:val="00B129CF"/>
    <w:rsid w:val="00B23A30"/>
    <w:rsid w:val="00B6375D"/>
    <w:rsid w:val="00B761EA"/>
    <w:rsid w:val="00BC6A37"/>
    <w:rsid w:val="00C0338A"/>
    <w:rsid w:val="00C33321"/>
    <w:rsid w:val="00C4404E"/>
    <w:rsid w:val="00C65BB4"/>
    <w:rsid w:val="00CA755D"/>
    <w:rsid w:val="00CE5C42"/>
    <w:rsid w:val="00D35363"/>
    <w:rsid w:val="00E07137"/>
    <w:rsid w:val="00E145A7"/>
    <w:rsid w:val="00E46353"/>
    <w:rsid w:val="00E54AC1"/>
    <w:rsid w:val="00EB1566"/>
    <w:rsid w:val="00EB3790"/>
    <w:rsid w:val="00F05162"/>
    <w:rsid w:val="00F30864"/>
    <w:rsid w:val="00FC1DC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2945"/>
    <o:shapelayout v:ext="edit">
      <o:idmap v:ext="edit" data="1"/>
    </o:shapelayout>
  </w:shapeDefaults>
  <w:decimalSymbol w:val="."/>
  <w:listSeparator w:val=","/>
  <w14:docId w14:val="0D4F3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uiPriority w:val="99"/>
    <w:pPr>
      <w:tabs>
        <w:tab w:val="center" w:pos="4153"/>
        <w:tab w:val="right" w:pos="8306"/>
      </w:tabs>
      <w:spacing w:after="0"/>
    </w:pPr>
  </w:style>
  <w:style w:type="character" w:customStyle="1" w:styleId="FooterChar">
    <w:name w:val="Footer Char"/>
    <w:link w:val="Footer"/>
    <w:uiPriority w:val="99"/>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package" Target="embeddings/Microsoft_Excel_Worksheet.xls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496C27-82A8-404E-909D-E1AAF8E9A82B}">
  <ds:schemaRefs>
    <ds:schemaRef ds:uri="http://schemas.microsoft.com/sharepoint/v3/contenttype/forms"/>
  </ds:schemaRefs>
</ds:datastoreItem>
</file>

<file path=customXml/itemProps2.xml><?xml version="1.0" encoding="utf-8"?>
<ds:datastoreItem xmlns:ds="http://schemas.openxmlformats.org/officeDocument/2006/customXml" ds:itemID="{80FC78D5-929F-46F2-B95F-CB94194B34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2F34F4-E913-49AB-8568-0B46F0BF63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574C35-3842-4469-9B1F-7AFF937E7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2146</Words>
  <Characters>12236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2018-09-07T15:30:00Z</dcterms:created>
  <dcterms:modified xsi:type="dcterms:W3CDTF">2021-07-20T13:57:00Z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D1V2</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2021-07-05T11:38:20Z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f6d9b3aa-17fd-4974-89dc-6a57ecac96dd</vt:lpwstr>
  </property>
  <property fmtid="{D5CDD505-2E9C-101B-9397-08002B2CF9AE}" pid="10" name="MSIP_Label_f9af038e-07b4-4369-a678-c835687cb272_ContentBits">
    <vt:lpwstr>2</vt:lpwstr>
  </property>
</Properties>
</file>